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6E3AF" w14:textId="5390A61D" w:rsidR="000E1AC9" w:rsidRPr="00EF626F" w:rsidRDefault="000E1AC9" w:rsidP="000E1AC9">
      <w:pPr>
        <w:spacing w:after="240"/>
        <w:rPr>
          <w:rFonts w:ascii="Tahoma" w:eastAsia="Times New Roman" w:hAnsi="Tahoma" w:cs="Tahoma"/>
          <w:sz w:val="20"/>
          <w:szCs w:val="20"/>
        </w:rPr>
      </w:pPr>
      <w:bookmarkStart w:id="0" w:name="_Hlk129783367"/>
      <w:r w:rsidRPr="00EF626F">
        <w:rPr>
          <w:rFonts w:ascii="Tahoma" w:hAnsi="Tahoma" w:cs="Tahoma"/>
          <w:sz w:val="20"/>
          <w:szCs w:val="20"/>
        </w:rPr>
        <w:t xml:space="preserve">Intro: </w:t>
      </w:r>
      <w:r w:rsidRPr="00EF626F">
        <w:rPr>
          <w:rFonts w:ascii="Tahoma" w:eastAsia="Times New Roman" w:hAnsi="Tahoma" w:cs="Tahoma"/>
          <w:color w:val="000000"/>
          <w:sz w:val="20"/>
          <w:szCs w:val="20"/>
          <w:vertAlign w:val="superscript"/>
        </w:rPr>
        <w:t xml:space="preserve">5 </w:t>
      </w:r>
      <w:r w:rsidRPr="00EF626F">
        <w:rPr>
          <w:rFonts w:ascii="Tahoma" w:eastAsia="Times New Roman" w:hAnsi="Tahoma" w:cs="Tahoma"/>
          <w:sz w:val="20"/>
          <w:szCs w:val="20"/>
        </w:rPr>
        <w:t xml:space="preserve">“And when you pray, you must not be like the hypocrites. For they love to stand and pray in the synagogues and at the street corners, that they may be seen by others. Truly, I say to you, they have received their reward. </w:t>
      </w:r>
      <w:r w:rsidRPr="00EF626F">
        <w:rPr>
          <w:rFonts w:ascii="Tahoma" w:eastAsia="Times New Roman" w:hAnsi="Tahoma" w:cs="Tahoma"/>
          <w:color w:val="000000"/>
          <w:sz w:val="20"/>
          <w:szCs w:val="20"/>
          <w:vertAlign w:val="superscript"/>
        </w:rPr>
        <w:t xml:space="preserve">6 </w:t>
      </w:r>
      <w:r w:rsidRPr="00EF626F">
        <w:rPr>
          <w:rFonts w:ascii="Tahoma" w:eastAsia="Times New Roman" w:hAnsi="Tahoma" w:cs="Tahoma"/>
          <w:sz w:val="20"/>
          <w:szCs w:val="20"/>
        </w:rPr>
        <w:t xml:space="preserve">But when you pray, go into your room and shut the door and pray to your Father who is in secret. And your </w:t>
      </w:r>
      <w:proofErr w:type="gramStart"/>
      <w:r w:rsidRPr="00EF626F">
        <w:rPr>
          <w:rFonts w:ascii="Tahoma" w:eastAsia="Times New Roman" w:hAnsi="Tahoma" w:cs="Tahoma"/>
          <w:sz w:val="20"/>
          <w:szCs w:val="20"/>
        </w:rPr>
        <w:t>Father</w:t>
      </w:r>
      <w:proofErr w:type="gramEnd"/>
      <w:r w:rsidRPr="00EF626F">
        <w:rPr>
          <w:rFonts w:ascii="Tahoma" w:eastAsia="Times New Roman" w:hAnsi="Tahoma" w:cs="Tahoma"/>
          <w:sz w:val="20"/>
          <w:szCs w:val="20"/>
        </w:rPr>
        <w:t xml:space="preserve"> who sees in secret will reward you.</w:t>
      </w:r>
    </w:p>
    <w:p w14:paraId="3C3E7807" w14:textId="2A3113AE" w:rsidR="000E1AC9" w:rsidRPr="00EF626F" w:rsidRDefault="000E1AC9" w:rsidP="000E1AC9">
      <w:pPr>
        <w:spacing w:after="240"/>
        <w:rPr>
          <w:rFonts w:ascii="Tahoma" w:eastAsia="Times New Roman" w:hAnsi="Tahoma" w:cs="Tahoma"/>
          <w:sz w:val="20"/>
          <w:szCs w:val="20"/>
        </w:rPr>
      </w:pPr>
      <w:r w:rsidRPr="00EF626F">
        <w:rPr>
          <w:rFonts w:ascii="Tahoma" w:eastAsia="Times New Roman" w:hAnsi="Tahoma" w:cs="Tahoma"/>
          <w:sz w:val="20"/>
          <w:szCs w:val="20"/>
        </w:rPr>
        <w:t xml:space="preserve">I. The wrong motive is to pray to be </w:t>
      </w:r>
      <w:r w:rsidRPr="00EF626F">
        <w:rPr>
          <w:rFonts w:ascii="Tahoma" w:eastAsia="Times New Roman" w:hAnsi="Tahoma" w:cs="Tahoma"/>
          <w:sz w:val="20"/>
          <w:szCs w:val="20"/>
          <w:u w:val="single"/>
        </w:rPr>
        <w:t>seen</w:t>
      </w:r>
      <w:r w:rsidRPr="00EF626F">
        <w:rPr>
          <w:rFonts w:ascii="Tahoma" w:eastAsia="Times New Roman" w:hAnsi="Tahoma" w:cs="Tahoma"/>
          <w:sz w:val="20"/>
          <w:szCs w:val="20"/>
        </w:rPr>
        <w:t xml:space="preserve"> of others – </w:t>
      </w:r>
      <w:r w:rsidRPr="00EF626F">
        <w:rPr>
          <w:rFonts w:ascii="Tahoma" w:eastAsia="Times New Roman" w:hAnsi="Tahoma" w:cs="Tahoma"/>
          <w:color w:val="000000"/>
          <w:sz w:val="20"/>
          <w:szCs w:val="20"/>
          <w:vertAlign w:val="superscript"/>
        </w:rPr>
        <w:t xml:space="preserve">5 </w:t>
      </w:r>
      <w:r w:rsidRPr="00EF626F">
        <w:rPr>
          <w:rFonts w:ascii="Tahoma" w:eastAsia="Times New Roman" w:hAnsi="Tahoma" w:cs="Tahoma"/>
          <w:sz w:val="20"/>
          <w:szCs w:val="20"/>
        </w:rPr>
        <w:t>“And when you pray, you must not be like the hypocrites. For they love to stand and pray in the synagogues and at the street corners, that they may be seen by others. Truly, I say to you, they have received their reward.</w:t>
      </w:r>
    </w:p>
    <w:p w14:paraId="40FA8671" w14:textId="764D3628" w:rsidR="00E67C86" w:rsidRPr="00EF626F" w:rsidRDefault="000E1AC9">
      <w:pPr>
        <w:rPr>
          <w:rFonts w:ascii="Tahoma" w:hAnsi="Tahoma" w:cs="Tahoma"/>
          <w:sz w:val="20"/>
          <w:szCs w:val="20"/>
        </w:rPr>
      </w:pPr>
      <w:r w:rsidRPr="00EF626F">
        <w:rPr>
          <w:rFonts w:ascii="Tahoma" w:hAnsi="Tahoma" w:cs="Tahoma"/>
          <w:sz w:val="20"/>
          <w:szCs w:val="20"/>
        </w:rPr>
        <w:t>a</w:t>
      </w:r>
      <w:r w:rsidR="00E67C86" w:rsidRPr="00EF626F">
        <w:rPr>
          <w:rFonts w:ascii="Tahoma" w:hAnsi="Tahoma" w:cs="Tahoma"/>
          <w:sz w:val="20"/>
          <w:szCs w:val="20"/>
        </w:rPr>
        <w:t>.</w:t>
      </w:r>
      <w:r w:rsidR="00A412B5" w:rsidRPr="00EF626F">
        <w:rPr>
          <w:rFonts w:ascii="Tahoma" w:hAnsi="Tahoma" w:cs="Tahoma"/>
          <w:sz w:val="20"/>
          <w:szCs w:val="20"/>
        </w:rPr>
        <w:t xml:space="preserve"> Sometimes </w:t>
      </w:r>
      <w:r w:rsidR="00A412B5" w:rsidRPr="00EF626F">
        <w:rPr>
          <w:rFonts w:ascii="Tahoma" w:hAnsi="Tahoma" w:cs="Tahoma"/>
          <w:sz w:val="20"/>
          <w:szCs w:val="20"/>
          <w:u w:val="single"/>
        </w:rPr>
        <w:t>public</w:t>
      </w:r>
      <w:r w:rsidR="00A412B5" w:rsidRPr="00EF626F">
        <w:rPr>
          <w:rFonts w:ascii="Tahoma" w:hAnsi="Tahoma" w:cs="Tahoma"/>
          <w:sz w:val="20"/>
          <w:szCs w:val="20"/>
        </w:rPr>
        <w:t xml:space="preserve"> prayer can be misused </w:t>
      </w:r>
    </w:p>
    <w:p w14:paraId="0B239DA3" w14:textId="41C25D3A" w:rsidR="000516ED" w:rsidRPr="00EF626F" w:rsidRDefault="000516ED">
      <w:pPr>
        <w:rPr>
          <w:rFonts w:ascii="Tahoma" w:hAnsi="Tahoma" w:cs="Tahoma"/>
          <w:sz w:val="20"/>
          <w:szCs w:val="20"/>
        </w:rPr>
      </w:pPr>
      <w:r w:rsidRPr="00EF626F">
        <w:rPr>
          <w:rFonts w:ascii="Tahoma" w:hAnsi="Tahoma" w:cs="Tahoma"/>
          <w:sz w:val="20"/>
          <w:szCs w:val="20"/>
        </w:rPr>
        <w:t xml:space="preserve">• Anything that </w:t>
      </w:r>
      <w:r w:rsidR="009110E9" w:rsidRPr="00EF626F">
        <w:rPr>
          <w:rFonts w:ascii="Tahoma" w:hAnsi="Tahoma" w:cs="Tahoma"/>
          <w:sz w:val="20"/>
          <w:szCs w:val="20"/>
        </w:rPr>
        <w:t>we use</w:t>
      </w:r>
      <w:r w:rsidRPr="00EF626F">
        <w:rPr>
          <w:rFonts w:ascii="Tahoma" w:hAnsi="Tahoma" w:cs="Tahoma"/>
          <w:sz w:val="20"/>
          <w:szCs w:val="20"/>
        </w:rPr>
        <w:t xml:space="preserve"> can be misused for his or her own gain.</w:t>
      </w:r>
    </w:p>
    <w:p w14:paraId="4EA634B6" w14:textId="7273CDE4" w:rsidR="00A412B5" w:rsidRPr="00EF626F" w:rsidRDefault="00A412B5">
      <w:pPr>
        <w:rPr>
          <w:rFonts w:ascii="Tahoma" w:hAnsi="Tahoma" w:cs="Tahoma"/>
          <w:sz w:val="20"/>
          <w:szCs w:val="20"/>
        </w:rPr>
      </w:pPr>
      <w:r w:rsidRPr="00EF626F">
        <w:rPr>
          <w:rFonts w:ascii="Tahoma" w:hAnsi="Tahoma" w:cs="Tahoma"/>
          <w:sz w:val="20"/>
          <w:szCs w:val="20"/>
        </w:rPr>
        <w:t xml:space="preserve">1. We can have the wrong motives for prayer in </w:t>
      </w:r>
      <w:r w:rsidRPr="00EF626F">
        <w:rPr>
          <w:rFonts w:ascii="Tahoma" w:hAnsi="Tahoma" w:cs="Tahoma"/>
          <w:sz w:val="20"/>
          <w:szCs w:val="20"/>
          <w:u w:val="single"/>
        </w:rPr>
        <w:t>church</w:t>
      </w:r>
    </w:p>
    <w:p w14:paraId="68200719" w14:textId="33098F0F" w:rsidR="000516ED" w:rsidRPr="00EF626F" w:rsidRDefault="000516ED">
      <w:pPr>
        <w:rPr>
          <w:rFonts w:ascii="Tahoma" w:hAnsi="Tahoma" w:cs="Tahoma"/>
          <w:sz w:val="20"/>
          <w:szCs w:val="20"/>
        </w:rPr>
      </w:pPr>
      <w:r w:rsidRPr="00EF626F">
        <w:rPr>
          <w:rFonts w:ascii="Tahoma" w:hAnsi="Tahoma" w:cs="Tahoma"/>
          <w:sz w:val="20"/>
          <w:szCs w:val="20"/>
        </w:rPr>
        <w:t xml:space="preserve">• </w:t>
      </w:r>
      <w:r w:rsidR="0058734C" w:rsidRPr="00EF626F">
        <w:rPr>
          <w:rFonts w:ascii="Tahoma" w:hAnsi="Tahoma" w:cs="Tahoma"/>
          <w:sz w:val="20"/>
          <w:szCs w:val="20"/>
        </w:rPr>
        <w:t>In the church we can become robotic and disconnecting from praying. We can become boasting and insincere when we pray. We can even make it a religious practice instead of a faith commitment.</w:t>
      </w:r>
    </w:p>
    <w:p w14:paraId="141345DE" w14:textId="4F91262B" w:rsidR="0058734C" w:rsidRPr="00EF626F" w:rsidRDefault="0058734C" w:rsidP="0058734C">
      <w:pPr>
        <w:spacing w:after="240"/>
        <w:rPr>
          <w:rFonts w:ascii="Tahoma" w:eastAsia="Times New Roman" w:hAnsi="Tahoma" w:cs="Tahoma"/>
          <w:sz w:val="20"/>
          <w:szCs w:val="20"/>
        </w:rPr>
      </w:pPr>
      <w:r w:rsidRPr="00EF626F">
        <w:rPr>
          <w:rFonts w:ascii="Tahoma" w:hAnsi="Tahoma" w:cs="Tahoma"/>
          <w:sz w:val="20"/>
          <w:szCs w:val="20"/>
        </w:rPr>
        <w:t xml:space="preserve">° </w:t>
      </w:r>
      <w:r w:rsidRPr="00EF626F">
        <w:rPr>
          <w:rFonts w:ascii="Tahoma" w:eastAsia="Times New Roman" w:hAnsi="Tahoma" w:cs="Tahoma"/>
          <w:color w:val="000000"/>
          <w:sz w:val="20"/>
          <w:szCs w:val="20"/>
          <w:vertAlign w:val="superscript"/>
        </w:rPr>
        <w:t xml:space="preserve">11 </w:t>
      </w:r>
      <w:r w:rsidRPr="00EF626F">
        <w:rPr>
          <w:rFonts w:ascii="Tahoma" w:eastAsia="Times New Roman" w:hAnsi="Tahoma" w:cs="Tahoma"/>
          <w:sz w:val="20"/>
          <w:szCs w:val="20"/>
        </w:rPr>
        <w:t xml:space="preserve">The Pharisee, standing by himself, prayed thus: ‘God, I thank you that I am not like other men, extortioners, unjust, adulterers, or even like this tax collector. </w:t>
      </w:r>
      <w:r w:rsidRPr="00EF626F">
        <w:rPr>
          <w:rFonts w:ascii="Tahoma" w:eastAsia="Times New Roman" w:hAnsi="Tahoma" w:cs="Tahoma"/>
          <w:color w:val="000000"/>
          <w:sz w:val="20"/>
          <w:szCs w:val="20"/>
          <w:vertAlign w:val="superscript"/>
        </w:rPr>
        <w:t xml:space="preserve">12 </w:t>
      </w:r>
      <w:r w:rsidRPr="00EF626F">
        <w:rPr>
          <w:rFonts w:ascii="Tahoma" w:eastAsia="Times New Roman" w:hAnsi="Tahoma" w:cs="Tahoma"/>
          <w:sz w:val="20"/>
          <w:szCs w:val="20"/>
        </w:rPr>
        <w:t>I fast twice a week; I give tithes of all that I get.’ Luke 18:11-12</w:t>
      </w:r>
    </w:p>
    <w:p w14:paraId="678D836A" w14:textId="0678ECC5" w:rsidR="00A412B5" w:rsidRPr="00EF626F" w:rsidRDefault="00A412B5">
      <w:pPr>
        <w:rPr>
          <w:rFonts w:ascii="Tahoma" w:hAnsi="Tahoma" w:cs="Tahoma"/>
          <w:sz w:val="20"/>
          <w:szCs w:val="20"/>
        </w:rPr>
      </w:pPr>
      <w:r w:rsidRPr="00EF626F">
        <w:rPr>
          <w:rFonts w:ascii="Tahoma" w:hAnsi="Tahoma" w:cs="Tahoma"/>
          <w:sz w:val="20"/>
          <w:szCs w:val="20"/>
        </w:rPr>
        <w:t xml:space="preserve">2. We can have the wrong motives in </w:t>
      </w:r>
      <w:r w:rsidRPr="00EF626F">
        <w:rPr>
          <w:rFonts w:ascii="Tahoma" w:hAnsi="Tahoma" w:cs="Tahoma"/>
          <w:sz w:val="20"/>
          <w:szCs w:val="20"/>
          <w:u w:val="single"/>
        </w:rPr>
        <w:t>public</w:t>
      </w:r>
    </w:p>
    <w:p w14:paraId="28E53642" w14:textId="30ED4025" w:rsidR="009110E9" w:rsidRPr="00EF626F" w:rsidRDefault="009110E9">
      <w:pPr>
        <w:rPr>
          <w:rFonts w:ascii="Tahoma" w:hAnsi="Tahoma" w:cs="Tahoma"/>
          <w:sz w:val="20"/>
          <w:szCs w:val="20"/>
        </w:rPr>
      </w:pPr>
      <w:r w:rsidRPr="00EF626F">
        <w:rPr>
          <w:rFonts w:ascii="Tahoma" w:hAnsi="Tahoma" w:cs="Tahoma"/>
          <w:sz w:val="20"/>
          <w:szCs w:val="20"/>
        </w:rPr>
        <w:t xml:space="preserve">• </w:t>
      </w:r>
      <w:r w:rsidR="009F21C0" w:rsidRPr="00EF626F">
        <w:rPr>
          <w:rFonts w:ascii="Tahoma" w:hAnsi="Tahoma" w:cs="Tahoma"/>
          <w:sz w:val="20"/>
          <w:szCs w:val="20"/>
        </w:rPr>
        <w:t>It is possible for us to have the wrong motives when praying to a righteous God. Here are some wrong motives:</w:t>
      </w:r>
    </w:p>
    <w:p w14:paraId="48E045B4" w14:textId="3E91F6D0" w:rsidR="0058734C" w:rsidRPr="00EF626F" w:rsidRDefault="0058734C">
      <w:pPr>
        <w:rPr>
          <w:rFonts w:ascii="Tahoma" w:hAnsi="Tahoma" w:cs="Tahoma"/>
          <w:sz w:val="20"/>
          <w:szCs w:val="20"/>
        </w:rPr>
      </w:pPr>
      <w:r w:rsidRPr="00EF626F">
        <w:rPr>
          <w:rFonts w:ascii="Tahoma" w:hAnsi="Tahoma" w:cs="Tahoma"/>
          <w:sz w:val="20"/>
          <w:szCs w:val="20"/>
        </w:rPr>
        <w:t xml:space="preserve">° </w:t>
      </w:r>
      <w:r w:rsidR="006B55D2" w:rsidRPr="00EF626F">
        <w:rPr>
          <w:rFonts w:ascii="Tahoma" w:hAnsi="Tahoma" w:cs="Tahoma"/>
          <w:sz w:val="20"/>
          <w:szCs w:val="20"/>
        </w:rPr>
        <w:t>When we pray that God would bless me before someone else.</w:t>
      </w:r>
    </w:p>
    <w:p w14:paraId="00B66D39" w14:textId="16CD163E" w:rsidR="006B55D2" w:rsidRPr="00EF626F" w:rsidRDefault="006B55D2">
      <w:pPr>
        <w:rPr>
          <w:rFonts w:ascii="Tahoma" w:hAnsi="Tahoma" w:cs="Tahoma"/>
          <w:sz w:val="20"/>
          <w:szCs w:val="20"/>
        </w:rPr>
      </w:pPr>
      <w:r w:rsidRPr="00EF626F">
        <w:rPr>
          <w:rFonts w:ascii="Tahoma" w:hAnsi="Tahoma" w:cs="Tahoma"/>
          <w:sz w:val="20"/>
          <w:szCs w:val="20"/>
        </w:rPr>
        <w:t>° When we pray that God would curse someone for the sin.</w:t>
      </w:r>
    </w:p>
    <w:p w14:paraId="54DAF362" w14:textId="24380B5B" w:rsidR="006B55D2" w:rsidRPr="00EF626F" w:rsidRDefault="006B55D2">
      <w:pPr>
        <w:rPr>
          <w:rFonts w:ascii="Tahoma" w:hAnsi="Tahoma" w:cs="Tahoma"/>
          <w:sz w:val="20"/>
          <w:szCs w:val="20"/>
        </w:rPr>
      </w:pPr>
      <w:r w:rsidRPr="00EF626F">
        <w:rPr>
          <w:rFonts w:ascii="Tahoma" w:hAnsi="Tahoma" w:cs="Tahoma"/>
          <w:sz w:val="20"/>
          <w:szCs w:val="20"/>
        </w:rPr>
        <w:t xml:space="preserve">° When we pray that God would with hold love from someone because of their sin. </w:t>
      </w:r>
    </w:p>
    <w:p w14:paraId="15186738" w14:textId="5EF4A45D" w:rsidR="006B55D2" w:rsidRPr="00EF626F" w:rsidRDefault="006B55D2">
      <w:pPr>
        <w:rPr>
          <w:rFonts w:ascii="Tahoma" w:hAnsi="Tahoma" w:cs="Tahoma"/>
          <w:sz w:val="20"/>
          <w:szCs w:val="20"/>
        </w:rPr>
      </w:pPr>
      <w:r w:rsidRPr="00EF626F">
        <w:rPr>
          <w:rFonts w:ascii="Tahoma" w:hAnsi="Tahoma" w:cs="Tahoma"/>
          <w:sz w:val="20"/>
          <w:szCs w:val="20"/>
        </w:rPr>
        <w:t xml:space="preserve">° When we ask God to give us more </w:t>
      </w:r>
      <w:r w:rsidR="00DA4A0E" w:rsidRPr="00EF626F">
        <w:rPr>
          <w:rFonts w:ascii="Tahoma" w:hAnsi="Tahoma" w:cs="Tahoma"/>
          <w:sz w:val="20"/>
          <w:szCs w:val="20"/>
        </w:rPr>
        <w:t>than someone else because our faith is better than them.</w:t>
      </w:r>
    </w:p>
    <w:p w14:paraId="00218660" w14:textId="717B2DBE" w:rsidR="00A412B5" w:rsidRPr="00EF626F" w:rsidRDefault="00A412B5">
      <w:pPr>
        <w:rPr>
          <w:rFonts w:ascii="Tahoma" w:hAnsi="Tahoma" w:cs="Tahoma"/>
          <w:sz w:val="20"/>
          <w:szCs w:val="20"/>
        </w:rPr>
      </w:pPr>
      <w:r w:rsidRPr="00EF626F">
        <w:rPr>
          <w:rFonts w:ascii="Tahoma" w:hAnsi="Tahoma" w:cs="Tahoma"/>
          <w:sz w:val="20"/>
          <w:szCs w:val="20"/>
        </w:rPr>
        <w:t xml:space="preserve">b. The reason for this is </w:t>
      </w:r>
      <w:r w:rsidRPr="00EF626F">
        <w:rPr>
          <w:rFonts w:ascii="Tahoma" w:hAnsi="Tahoma" w:cs="Tahoma"/>
          <w:sz w:val="20"/>
          <w:szCs w:val="20"/>
          <w:u w:val="single"/>
        </w:rPr>
        <w:t>self-recognition</w:t>
      </w:r>
    </w:p>
    <w:p w14:paraId="75BECAB5" w14:textId="5B396118" w:rsidR="00DA4A0E" w:rsidRPr="00EF626F" w:rsidRDefault="00DA4A0E">
      <w:pPr>
        <w:rPr>
          <w:rFonts w:ascii="Tahoma" w:hAnsi="Tahoma" w:cs="Tahoma"/>
          <w:sz w:val="20"/>
          <w:szCs w:val="20"/>
        </w:rPr>
      </w:pPr>
      <w:r w:rsidRPr="00EF626F">
        <w:rPr>
          <w:rFonts w:ascii="Tahoma" w:hAnsi="Tahoma" w:cs="Tahoma"/>
          <w:sz w:val="20"/>
          <w:szCs w:val="20"/>
        </w:rPr>
        <w:t>• Small faith Christian</w:t>
      </w:r>
      <w:r w:rsidR="00CE6C01" w:rsidRPr="00EF626F">
        <w:rPr>
          <w:rFonts w:ascii="Tahoma" w:hAnsi="Tahoma" w:cs="Tahoma"/>
          <w:sz w:val="20"/>
          <w:szCs w:val="20"/>
        </w:rPr>
        <w:t>s</w:t>
      </w:r>
      <w:r w:rsidRPr="00EF626F">
        <w:rPr>
          <w:rFonts w:ascii="Tahoma" w:hAnsi="Tahoma" w:cs="Tahoma"/>
          <w:sz w:val="20"/>
          <w:szCs w:val="20"/>
        </w:rPr>
        <w:t xml:space="preserve"> </w:t>
      </w:r>
      <w:proofErr w:type="gramStart"/>
      <w:r w:rsidRPr="00EF626F">
        <w:rPr>
          <w:rFonts w:ascii="Tahoma" w:hAnsi="Tahoma" w:cs="Tahoma"/>
          <w:sz w:val="20"/>
          <w:szCs w:val="20"/>
        </w:rPr>
        <w:t>have to</w:t>
      </w:r>
      <w:proofErr w:type="gramEnd"/>
      <w:r w:rsidRPr="00EF626F">
        <w:rPr>
          <w:rFonts w:ascii="Tahoma" w:hAnsi="Tahoma" w:cs="Tahoma"/>
          <w:sz w:val="20"/>
          <w:szCs w:val="20"/>
        </w:rPr>
        <w:t xml:space="preserve"> be self-centered for lack of their spiritual walk. Wh</w:t>
      </w:r>
      <w:r w:rsidR="00CE6C01" w:rsidRPr="00EF626F">
        <w:rPr>
          <w:rFonts w:ascii="Tahoma" w:hAnsi="Tahoma" w:cs="Tahoma"/>
          <w:sz w:val="20"/>
          <w:szCs w:val="20"/>
        </w:rPr>
        <w:t>at</w:t>
      </w:r>
      <w:r w:rsidRPr="00EF626F">
        <w:rPr>
          <w:rFonts w:ascii="Tahoma" w:hAnsi="Tahoma" w:cs="Tahoma"/>
          <w:sz w:val="20"/>
          <w:szCs w:val="20"/>
        </w:rPr>
        <w:t xml:space="preserve"> I mean by this is </w:t>
      </w:r>
      <w:r w:rsidR="00CE6C01" w:rsidRPr="00EF626F">
        <w:rPr>
          <w:rFonts w:ascii="Tahoma" w:hAnsi="Tahoma" w:cs="Tahoma"/>
          <w:sz w:val="20"/>
          <w:szCs w:val="20"/>
        </w:rPr>
        <w:t xml:space="preserve">they </w:t>
      </w:r>
      <w:proofErr w:type="gramStart"/>
      <w:r w:rsidRPr="00EF626F">
        <w:rPr>
          <w:rFonts w:ascii="Tahoma" w:hAnsi="Tahoma" w:cs="Tahoma"/>
          <w:sz w:val="20"/>
          <w:szCs w:val="20"/>
        </w:rPr>
        <w:t>have to</w:t>
      </w:r>
      <w:proofErr w:type="gramEnd"/>
      <w:r w:rsidRPr="00EF626F">
        <w:rPr>
          <w:rFonts w:ascii="Tahoma" w:hAnsi="Tahoma" w:cs="Tahoma"/>
          <w:sz w:val="20"/>
          <w:szCs w:val="20"/>
        </w:rPr>
        <w:t xml:space="preserve"> show off </w:t>
      </w:r>
      <w:proofErr w:type="gramStart"/>
      <w:r w:rsidRPr="00EF626F">
        <w:rPr>
          <w:rFonts w:ascii="Tahoma" w:hAnsi="Tahoma" w:cs="Tahoma"/>
          <w:sz w:val="20"/>
          <w:szCs w:val="20"/>
        </w:rPr>
        <w:t>in order to</w:t>
      </w:r>
      <w:proofErr w:type="gramEnd"/>
      <w:r w:rsidRPr="00EF626F">
        <w:rPr>
          <w:rFonts w:ascii="Tahoma" w:hAnsi="Tahoma" w:cs="Tahoma"/>
          <w:sz w:val="20"/>
          <w:szCs w:val="20"/>
        </w:rPr>
        <w:t xml:space="preserve"> show others how big </w:t>
      </w:r>
      <w:r w:rsidR="00CE6C01" w:rsidRPr="00EF626F">
        <w:rPr>
          <w:rFonts w:ascii="Tahoma" w:hAnsi="Tahoma" w:cs="Tahoma"/>
          <w:sz w:val="20"/>
          <w:szCs w:val="20"/>
        </w:rPr>
        <w:t>their</w:t>
      </w:r>
      <w:r w:rsidRPr="00EF626F">
        <w:rPr>
          <w:rFonts w:ascii="Tahoma" w:hAnsi="Tahoma" w:cs="Tahoma"/>
          <w:sz w:val="20"/>
          <w:szCs w:val="20"/>
        </w:rPr>
        <w:t xml:space="preserve"> faith is. </w:t>
      </w:r>
      <w:proofErr w:type="gramStart"/>
      <w:r w:rsidR="001172A3" w:rsidRPr="00EF626F">
        <w:rPr>
          <w:rFonts w:ascii="Tahoma" w:hAnsi="Tahoma" w:cs="Tahoma"/>
          <w:sz w:val="20"/>
          <w:szCs w:val="20"/>
        </w:rPr>
        <w:t>In reality</w:t>
      </w:r>
      <w:r w:rsidRPr="00EF626F">
        <w:rPr>
          <w:rFonts w:ascii="Tahoma" w:hAnsi="Tahoma" w:cs="Tahoma"/>
          <w:sz w:val="20"/>
          <w:szCs w:val="20"/>
        </w:rPr>
        <w:t xml:space="preserve"> </w:t>
      </w:r>
      <w:r w:rsidR="001172A3" w:rsidRPr="00EF626F">
        <w:rPr>
          <w:rFonts w:ascii="Tahoma" w:hAnsi="Tahoma" w:cs="Tahoma"/>
          <w:sz w:val="20"/>
          <w:szCs w:val="20"/>
        </w:rPr>
        <w:t>it</w:t>
      </w:r>
      <w:proofErr w:type="gramEnd"/>
      <w:r w:rsidR="001172A3" w:rsidRPr="00EF626F">
        <w:rPr>
          <w:rFonts w:ascii="Tahoma" w:hAnsi="Tahoma" w:cs="Tahoma"/>
          <w:sz w:val="20"/>
          <w:szCs w:val="20"/>
        </w:rPr>
        <w:t xml:space="preserve"> </w:t>
      </w:r>
      <w:r w:rsidRPr="00EF626F">
        <w:rPr>
          <w:rFonts w:ascii="Tahoma" w:hAnsi="Tahoma" w:cs="Tahoma"/>
          <w:sz w:val="20"/>
          <w:szCs w:val="20"/>
        </w:rPr>
        <w:t xml:space="preserve">is not that </w:t>
      </w:r>
      <w:r w:rsidR="001172A3" w:rsidRPr="00EF626F">
        <w:rPr>
          <w:rFonts w:ascii="Tahoma" w:hAnsi="Tahoma" w:cs="Tahoma"/>
          <w:sz w:val="20"/>
          <w:szCs w:val="20"/>
        </w:rPr>
        <w:t>good,</w:t>
      </w:r>
      <w:r w:rsidRPr="00EF626F">
        <w:rPr>
          <w:rFonts w:ascii="Tahoma" w:hAnsi="Tahoma" w:cs="Tahoma"/>
          <w:sz w:val="20"/>
          <w:szCs w:val="20"/>
        </w:rPr>
        <w:t xml:space="preserve"> but </w:t>
      </w:r>
      <w:r w:rsidR="001172A3" w:rsidRPr="00EF626F">
        <w:rPr>
          <w:rFonts w:ascii="Tahoma" w:hAnsi="Tahoma" w:cs="Tahoma"/>
          <w:sz w:val="20"/>
          <w:szCs w:val="20"/>
        </w:rPr>
        <w:t>they must</w:t>
      </w:r>
      <w:r w:rsidRPr="00EF626F">
        <w:rPr>
          <w:rFonts w:ascii="Tahoma" w:hAnsi="Tahoma" w:cs="Tahoma"/>
          <w:sz w:val="20"/>
          <w:szCs w:val="20"/>
        </w:rPr>
        <w:t xml:space="preserve"> fake it. Listen you don’t have to be elaborate in your prayer to have big faith. I don’t need to show you my big prayer life in order to show your my great faith. I just pray and please God.</w:t>
      </w:r>
    </w:p>
    <w:p w14:paraId="5BF3235A" w14:textId="19DBD7C8" w:rsidR="0067201C" w:rsidRPr="00EF626F" w:rsidRDefault="00DA4A0E" w:rsidP="0067201C">
      <w:pPr>
        <w:spacing w:after="240"/>
        <w:rPr>
          <w:rFonts w:ascii="Tahoma" w:eastAsia="Times New Roman" w:hAnsi="Tahoma" w:cs="Tahoma"/>
          <w:sz w:val="20"/>
          <w:szCs w:val="20"/>
        </w:rPr>
      </w:pPr>
      <w:r w:rsidRPr="00EF626F">
        <w:rPr>
          <w:rFonts w:ascii="Tahoma" w:hAnsi="Tahoma" w:cs="Tahoma"/>
          <w:sz w:val="20"/>
          <w:szCs w:val="20"/>
        </w:rPr>
        <w:t>°</w:t>
      </w:r>
      <w:r w:rsidR="00CE63CC" w:rsidRPr="00EF626F">
        <w:rPr>
          <w:rFonts w:ascii="Tahoma" w:hAnsi="Tahoma" w:cs="Tahoma"/>
          <w:sz w:val="20"/>
          <w:szCs w:val="20"/>
        </w:rPr>
        <w:t xml:space="preserve"> </w:t>
      </w:r>
      <w:r w:rsidR="0067201C" w:rsidRPr="00EF626F">
        <w:rPr>
          <w:rFonts w:ascii="Tahoma" w:eastAsia="Times New Roman" w:hAnsi="Tahoma" w:cs="Tahoma"/>
          <w:color w:val="000000"/>
          <w:sz w:val="20"/>
          <w:szCs w:val="20"/>
          <w:vertAlign w:val="superscript"/>
        </w:rPr>
        <w:t xml:space="preserve">6 </w:t>
      </w:r>
      <w:r w:rsidR="0067201C" w:rsidRPr="00EF626F">
        <w:rPr>
          <w:rFonts w:ascii="Tahoma" w:eastAsia="Times New Roman" w:hAnsi="Tahoma" w:cs="Tahoma"/>
          <w:sz w:val="20"/>
          <w:szCs w:val="20"/>
        </w:rPr>
        <w:t>And from those who seemed to be influential (what they were makes no difference to me; God shows no partiality)—those, I say, who seemed influential added nothing to me. Galatians 2:6</w:t>
      </w:r>
    </w:p>
    <w:p w14:paraId="195756C6" w14:textId="7A091F40" w:rsidR="0067201C" w:rsidRPr="00EF626F" w:rsidRDefault="0067201C" w:rsidP="0067201C">
      <w:pPr>
        <w:spacing w:after="240"/>
        <w:rPr>
          <w:rFonts w:ascii="Tahoma" w:eastAsia="Times New Roman" w:hAnsi="Tahoma" w:cs="Tahoma"/>
          <w:sz w:val="20"/>
          <w:szCs w:val="20"/>
        </w:rPr>
      </w:pPr>
      <w:r w:rsidRPr="00EF626F">
        <w:rPr>
          <w:rFonts w:ascii="Tahoma" w:hAnsi="Tahoma" w:cs="Tahoma"/>
          <w:sz w:val="20"/>
          <w:szCs w:val="20"/>
        </w:rPr>
        <w:t xml:space="preserve">° </w:t>
      </w:r>
      <w:r w:rsidRPr="00EF626F">
        <w:rPr>
          <w:rFonts w:ascii="Tahoma" w:eastAsia="Times New Roman" w:hAnsi="Tahoma" w:cs="Tahoma"/>
          <w:color w:val="000000"/>
          <w:sz w:val="20"/>
          <w:szCs w:val="20"/>
          <w:vertAlign w:val="superscript"/>
        </w:rPr>
        <w:t xml:space="preserve">3 </w:t>
      </w:r>
      <w:r w:rsidRPr="00EF626F">
        <w:rPr>
          <w:rFonts w:ascii="Tahoma" w:eastAsia="Times New Roman" w:hAnsi="Tahoma" w:cs="Tahoma"/>
          <w:sz w:val="20"/>
          <w:szCs w:val="20"/>
        </w:rPr>
        <w:t>For if anyone thinks he is something, when he is nothing, he deceives himself. Galatians 6:3</w:t>
      </w:r>
    </w:p>
    <w:p w14:paraId="14BDBD94" w14:textId="7F243AC5" w:rsidR="00A412B5" w:rsidRPr="00EF626F" w:rsidRDefault="00A412B5">
      <w:pPr>
        <w:rPr>
          <w:rFonts w:ascii="Tahoma" w:hAnsi="Tahoma" w:cs="Tahoma"/>
          <w:sz w:val="20"/>
          <w:szCs w:val="20"/>
        </w:rPr>
      </w:pPr>
      <w:r w:rsidRPr="00EF626F">
        <w:rPr>
          <w:rFonts w:ascii="Tahoma" w:hAnsi="Tahoma" w:cs="Tahoma"/>
          <w:sz w:val="20"/>
          <w:szCs w:val="20"/>
        </w:rPr>
        <w:t xml:space="preserve">c. Your reward will only come from </w:t>
      </w:r>
      <w:r w:rsidRPr="00EF626F">
        <w:rPr>
          <w:rFonts w:ascii="Tahoma" w:hAnsi="Tahoma" w:cs="Tahoma"/>
          <w:sz w:val="20"/>
          <w:szCs w:val="20"/>
          <w:u w:val="single"/>
        </w:rPr>
        <w:t>man</w:t>
      </w:r>
    </w:p>
    <w:p w14:paraId="2F8A96AF" w14:textId="4B74D2F2" w:rsidR="00DA4A0E" w:rsidRPr="00EF626F" w:rsidRDefault="00DA4A0E" w:rsidP="00E67C86">
      <w:pPr>
        <w:spacing w:after="240"/>
        <w:rPr>
          <w:rFonts w:ascii="Tahoma" w:hAnsi="Tahoma" w:cs="Tahoma"/>
          <w:sz w:val="20"/>
          <w:szCs w:val="20"/>
        </w:rPr>
      </w:pPr>
      <w:r w:rsidRPr="00EF626F">
        <w:rPr>
          <w:rFonts w:ascii="Tahoma" w:hAnsi="Tahoma" w:cs="Tahoma"/>
          <w:sz w:val="20"/>
          <w:szCs w:val="20"/>
        </w:rPr>
        <w:t>•</w:t>
      </w:r>
      <w:r w:rsidR="0067201C" w:rsidRPr="00EF626F">
        <w:rPr>
          <w:rFonts w:ascii="Tahoma" w:hAnsi="Tahoma" w:cs="Tahoma"/>
          <w:sz w:val="20"/>
          <w:szCs w:val="20"/>
        </w:rPr>
        <w:t xml:space="preserve"> </w:t>
      </w:r>
      <w:r w:rsidR="00FC24E0" w:rsidRPr="00EF626F">
        <w:rPr>
          <w:rFonts w:ascii="Tahoma" w:hAnsi="Tahoma" w:cs="Tahoma"/>
          <w:sz w:val="20"/>
          <w:szCs w:val="20"/>
        </w:rPr>
        <w:t>He never said that they were never going to be reward</w:t>
      </w:r>
      <w:r w:rsidR="001172A3" w:rsidRPr="00EF626F">
        <w:rPr>
          <w:rFonts w:ascii="Tahoma" w:hAnsi="Tahoma" w:cs="Tahoma"/>
          <w:sz w:val="20"/>
          <w:szCs w:val="20"/>
        </w:rPr>
        <w:t>ed</w:t>
      </w:r>
      <w:r w:rsidR="00FC24E0" w:rsidRPr="00EF626F">
        <w:rPr>
          <w:rFonts w:ascii="Tahoma" w:hAnsi="Tahoma" w:cs="Tahoma"/>
          <w:sz w:val="20"/>
          <w:szCs w:val="20"/>
        </w:rPr>
        <w:t xml:space="preserve">, He just said their reward is nothing compared to what God can give them. These praying hypocrites had motives other than piously observing the exact daily prayer times. When they prayed publicly on street corners and in the synagogues where everyone could see them, they were not praying at all, they were acting. Jesus taught that we find the essence of prayer not in public but in private communication with God. For these </w:t>
      </w:r>
      <w:r w:rsidR="00FC24E0" w:rsidRPr="00EF626F">
        <w:rPr>
          <w:rFonts w:ascii="Tahoma" w:hAnsi="Tahoma" w:cs="Tahoma"/>
          <w:sz w:val="20"/>
          <w:szCs w:val="20"/>
        </w:rPr>
        <w:lastRenderedPageBreak/>
        <w:t xml:space="preserve">hypocrites, people’s praise is all the reward they will ever get. Christ is saying that “the academy award for best prayer actor will go to . . .”. </w:t>
      </w:r>
    </w:p>
    <w:p w14:paraId="144E05AE" w14:textId="21B4C8DD" w:rsidR="00E67C86" w:rsidRPr="00EF626F" w:rsidRDefault="00E67C86" w:rsidP="00E67C86">
      <w:pPr>
        <w:spacing w:after="240"/>
        <w:rPr>
          <w:rFonts w:ascii="Tahoma" w:eastAsia="Times New Roman" w:hAnsi="Tahoma" w:cs="Tahoma"/>
          <w:sz w:val="20"/>
          <w:szCs w:val="20"/>
        </w:rPr>
      </w:pPr>
      <w:r w:rsidRPr="00EF626F">
        <w:rPr>
          <w:rFonts w:ascii="Tahoma" w:hAnsi="Tahoma" w:cs="Tahoma"/>
          <w:sz w:val="20"/>
          <w:szCs w:val="20"/>
        </w:rPr>
        <w:t xml:space="preserve">II. The Right motive is praying to be </w:t>
      </w:r>
      <w:r w:rsidRPr="00EF626F">
        <w:rPr>
          <w:rFonts w:ascii="Tahoma" w:hAnsi="Tahoma" w:cs="Tahoma"/>
          <w:sz w:val="20"/>
          <w:szCs w:val="20"/>
          <w:u w:val="single"/>
        </w:rPr>
        <w:t>heard</w:t>
      </w:r>
      <w:r w:rsidRPr="00EF626F">
        <w:rPr>
          <w:rFonts w:ascii="Tahoma" w:hAnsi="Tahoma" w:cs="Tahoma"/>
          <w:sz w:val="20"/>
          <w:szCs w:val="20"/>
        </w:rPr>
        <w:t xml:space="preserve"> by God not man – </w:t>
      </w:r>
      <w:r w:rsidRPr="00EF626F">
        <w:rPr>
          <w:rFonts w:ascii="Tahoma" w:eastAsia="Times New Roman" w:hAnsi="Tahoma" w:cs="Tahoma"/>
          <w:color w:val="000000"/>
          <w:sz w:val="20"/>
          <w:szCs w:val="20"/>
          <w:vertAlign w:val="superscript"/>
        </w:rPr>
        <w:t xml:space="preserve">6 </w:t>
      </w:r>
      <w:r w:rsidRPr="00EF626F">
        <w:rPr>
          <w:rFonts w:ascii="Tahoma" w:eastAsia="Times New Roman" w:hAnsi="Tahoma" w:cs="Tahoma"/>
          <w:sz w:val="20"/>
          <w:szCs w:val="20"/>
        </w:rPr>
        <w:t xml:space="preserve">But when you pray, go into your room and shut the door and pray to your Father who is in secret. And your </w:t>
      </w:r>
      <w:proofErr w:type="gramStart"/>
      <w:r w:rsidRPr="00EF626F">
        <w:rPr>
          <w:rFonts w:ascii="Tahoma" w:eastAsia="Times New Roman" w:hAnsi="Tahoma" w:cs="Tahoma"/>
          <w:sz w:val="20"/>
          <w:szCs w:val="20"/>
        </w:rPr>
        <w:t>Father</w:t>
      </w:r>
      <w:proofErr w:type="gramEnd"/>
      <w:r w:rsidRPr="00EF626F">
        <w:rPr>
          <w:rFonts w:ascii="Tahoma" w:eastAsia="Times New Roman" w:hAnsi="Tahoma" w:cs="Tahoma"/>
          <w:sz w:val="20"/>
          <w:szCs w:val="20"/>
        </w:rPr>
        <w:t xml:space="preserve"> who sees in secret will reward you.</w:t>
      </w:r>
    </w:p>
    <w:p w14:paraId="22D8174A" w14:textId="4312FB91" w:rsidR="00E67C86" w:rsidRPr="00EF626F" w:rsidRDefault="00E67C86">
      <w:pPr>
        <w:rPr>
          <w:rFonts w:ascii="Tahoma" w:hAnsi="Tahoma" w:cs="Tahoma"/>
          <w:sz w:val="20"/>
          <w:szCs w:val="20"/>
        </w:rPr>
      </w:pPr>
      <w:r w:rsidRPr="00EF626F">
        <w:rPr>
          <w:rFonts w:ascii="Tahoma" w:hAnsi="Tahoma" w:cs="Tahoma"/>
          <w:sz w:val="20"/>
          <w:szCs w:val="20"/>
        </w:rPr>
        <w:t xml:space="preserve">a. </w:t>
      </w:r>
      <w:r w:rsidR="00A412B5" w:rsidRPr="00EF626F">
        <w:rPr>
          <w:rFonts w:ascii="Tahoma" w:hAnsi="Tahoma" w:cs="Tahoma"/>
          <w:sz w:val="20"/>
          <w:szCs w:val="20"/>
        </w:rPr>
        <w:t xml:space="preserve">The right motive for prayer is </w:t>
      </w:r>
      <w:r w:rsidR="00A412B5" w:rsidRPr="00EF626F">
        <w:rPr>
          <w:rFonts w:ascii="Tahoma" w:hAnsi="Tahoma" w:cs="Tahoma"/>
          <w:sz w:val="20"/>
          <w:szCs w:val="20"/>
          <w:u w:val="single"/>
        </w:rPr>
        <w:t>private</w:t>
      </w:r>
      <w:r w:rsidR="00A412B5" w:rsidRPr="00EF626F">
        <w:rPr>
          <w:rFonts w:ascii="Tahoma" w:hAnsi="Tahoma" w:cs="Tahoma"/>
          <w:sz w:val="20"/>
          <w:szCs w:val="20"/>
        </w:rPr>
        <w:t xml:space="preserve"> matter</w:t>
      </w:r>
    </w:p>
    <w:p w14:paraId="4A49D4BF" w14:textId="70014094" w:rsidR="000516ED" w:rsidRPr="00EF626F" w:rsidRDefault="000516ED">
      <w:pPr>
        <w:rPr>
          <w:rFonts w:ascii="Tahoma" w:hAnsi="Tahoma" w:cs="Tahoma"/>
          <w:sz w:val="20"/>
          <w:szCs w:val="20"/>
        </w:rPr>
      </w:pPr>
      <w:r w:rsidRPr="00EF626F">
        <w:rPr>
          <w:rFonts w:ascii="Tahoma" w:hAnsi="Tahoma" w:cs="Tahoma"/>
          <w:sz w:val="20"/>
          <w:szCs w:val="20"/>
        </w:rPr>
        <w:t>•</w:t>
      </w:r>
      <w:r w:rsidR="00573285" w:rsidRPr="00EF626F">
        <w:rPr>
          <w:rFonts w:ascii="Tahoma" w:hAnsi="Tahoma" w:cs="Tahoma"/>
          <w:sz w:val="20"/>
          <w:szCs w:val="20"/>
        </w:rPr>
        <w:t xml:space="preserve"> If Jesus were forbidding all public prayer, then clearly the early church did not understand </w:t>
      </w:r>
      <w:r w:rsidR="001172A3" w:rsidRPr="00EF626F">
        <w:rPr>
          <w:rFonts w:ascii="Tahoma" w:hAnsi="Tahoma" w:cs="Tahoma"/>
          <w:sz w:val="20"/>
          <w:szCs w:val="20"/>
        </w:rPr>
        <w:t>H</w:t>
      </w:r>
      <w:r w:rsidR="00573285" w:rsidRPr="00EF626F">
        <w:rPr>
          <w:rFonts w:ascii="Tahoma" w:hAnsi="Tahoma" w:cs="Tahoma"/>
          <w:sz w:val="20"/>
          <w:szCs w:val="20"/>
        </w:rPr>
        <w:t>im. The public versus private antithesis is a good test of one’s motives; the person who prays more in public than in private reveals that he is less interested in God’s approval than in human praise. Not piety but a reputation for piety is his concern. Far better to deal radically with this hypocrisy and pray in a private “room”. The Father, who sees in secret, will reward the disciple who prays in secret.</w:t>
      </w:r>
    </w:p>
    <w:p w14:paraId="5B4D9B5E" w14:textId="16462177" w:rsidR="00573285" w:rsidRPr="00EF626F" w:rsidRDefault="000516ED" w:rsidP="00573285">
      <w:pPr>
        <w:spacing w:after="240"/>
        <w:rPr>
          <w:rFonts w:ascii="Tahoma" w:eastAsia="Times New Roman" w:hAnsi="Tahoma" w:cs="Tahoma"/>
          <w:sz w:val="20"/>
          <w:szCs w:val="20"/>
        </w:rPr>
      </w:pPr>
      <w:r w:rsidRPr="00EF626F">
        <w:rPr>
          <w:rFonts w:ascii="Tahoma" w:hAnsi="Tahoma" w:cs="Tahoma"/>
          <w:sz w:val="20"/>
          <w:szCs w:val="20"/>
        </w:rPr>
        <w:t>°</w:t>
      </w:r>
      <w:r w:rsidR="00573285" w:rsidRPr="00EF626F">
        <w:rPr>
          <w:rFonts w:ascii="Tahoma" w:hAnsi="Tahoma" w:cs="Tahoma"/>
          <w:sz w:val="20"/>
          <w:szCs w:val="20"/>
        </w:rPr>
        <w:t xml:space="preserve"> </w:t>
      </w:r>
      <w:bookmarkStart w:id="1" w:name="_Hlk129783335"/>
      <w:r w:rsidR="00573285" w:rsidRPr="00EF626F">
        <w:rPr>
          <w:rFonts w:ascii="Tahoma" w:eastAsia="Times New Roman" w:hAnsi="Tahoma" w:cs="Tahoma"/>
          <w:color w:val="000000"/>
          <w:sz w:val="20"/>
          <w:szCs w:val="20"/>
          <w:vertAlign w:val="superscript"/>
        </w:rPr>
        <w:t xml:space="preserve">19 </w:t>
      </w:r>
      <w:r w:rsidR="00573285" w:rsidRPr="00EF626F">
        <w:rPr>
          <w:rFonts w:ascii="Tahoma" w:eastAsia="Times New Roman" w:hAnsi="Tahoma" w:cs="Tahoma"/>
          <w:sz w:val="20"/>
          <w:szCs w:val="20"/>
        </w:rPr>
        <w:t xml:space="preserve">Again I say to you, if two of you agree on earth about anything they ask, it will be done for them by my Father in heaven. </w:t>
      </w:r>
      <w:r w:rsidR="00573285" w:rsidRPr="00EF626F">
        <w:rPr>
          <w:rFonts w:ascii="Tahoma" w:eastAsia="Times New Roman" w:hAnsi="Tahoma" w:cs="Tahoma"/>
          <w:color w:val="000000"/>
          <w:sz w:val="20"/>
          <w:szCs w:val="20"/>
          <w:vertAlign w:val="superscript"/>
        </w:rPr>
        <w:t xml:space="preserve">20 </w:t>
      </w:r>
      <w:r w:rsidR="00573285" w:rsidRPr="00EF626F">
        <w:rPr>
          <w:rFonts w:ascii="Tahoma" w:eastAsia="Times New Roman" w:hAnsi="Tahoma" w:cs="Tahoma"/>
          <w:sz w:val="20"/>
          <w:szCs w:val="20"/>
        </w:rPr>
        <w:t>For where two or three are gathered in my name, there am I among them.” Matthew 18:19, 20</w:t>
      </w:r>
    </w:p>
    <w:bookmarkEnd w:id="1"/>
    <w:p w14:paraId="50138381" w14:textId="385AFE13" w:rsidR="00A412B5" w:rsidRPr="00EF626F" w:rsidRDefault="00A412B5">
      <w:pPr>
        <w:rPr>
          <w:rFonts w:ascii="Tahoma" w:hAnsi="Tahoma" w:cs="Tahoma"/>
          <w:sz w:val="20"/>
          <w:szCs w:val="20"/>
        </w:rPr>
      </w:pPr>
      <w:r w:rsidRPr="00EF626F">
        <w:rPr>
          <w:rFonts w:ascii="Tahoma" w:hAnsi="Tahoma" w:cs="Tahoma"/>
          <w:sz w:val="20"/>
          <w:szCs w:val="20"/>
        </w:rPr>
        <w:t xml:space="preserve">b. The prayer is not to be </w:t>
      </w:r>
      <w:r w:rsidRPr="00EF626F">
        <w:rPr>
          <w:rFonts w:ascii="Tahoma" w:hAnsi="Tahoma" w:cs="Tahoma"/>
          <w:sz w:val="20"/>
          <w:szCs w:val="20"/>
          <w:u w:val="single"/>
        </w:rPr>
        <w:t>showcased</w:t>
      </w:r>
    </w:p>
    <w:p w14:paraId="341B03AA" w14:textId="6B94BC2A" w:rsidR="000516ED" w:rsidRPr="00EF626F" w:rsidRDefault="000516ED">
      <w:pPr>
        <w:rPr>
          <w:rFonts w:ascii="Tahoma" w:hAnsi="Tahoma" w:cs="Tahoma"/>
          <w:sz w:val="20"/>
          <w:szCs w:val="20"/>
        </w:rPr>
      </w:pPr>
      <w:r w:rsidRPr="00EF626F">
        <w:rPr>
          <w:rFonts w:ascii="Tahoma" w:hAnsi="Tahoma" w:cs="Tahoma"/>
          <w:sz w:val="20"/>
          <w:szCs w:val="20"/>
        </w:rPr>
        <w:t>•</w:t>
      </w:r>
      <w:r w:rsidR="00573285" w:rsidRPr="00EF626F">
        <w:rPr>
          <w:rFonts w:ascii="Tahoma" w:hAnsi="Tahoma" w:cs="Tahoma"/>
          <w:sz w:val="20"/>
          <w:szCs w:val="20"/>
        </w:rPr>
        <w:t xml:space="preserve"> </w:t>
      </w:r>
      <w:r w:rsidR="00466B59" w:rsidRPr="00EF626F">
        <w:rPr>
          <w:rFonts w:ascii="Tahoma" w:hAnsi="Tahoma" w:cs="Tahoma"/>
          <w:sz w:val="20"/>
          <w:szCs w:val="20"/>
        </w:rPr>
        <w:t>Every time someone “comes out of the closet” they will showcase their event with a big splash. This is to bring an impact of pride, with a splash of sass, but Jesus tells that the best way to make a splash with God is to keep your prayer life private, and leave it just between you and your Heavenly Father.</w:t>
      </w:r>
    </w:p>
    <w:p w14:paraId="26D4DB96" w14:textId="5D8C83B9" w:rsidR="00466B59" w:rsidRPr="00EF626F" w:rsidRDefault="000516ED" w:rsidP="00466B59">
      <w:pPr>
        <w:spacing w:after="240"/>
        <w:rPr>
          <w:rFonts w:ascii="Tahoma" w:eastAsia="Times New Roman" w:hAnsi="Tahoma" w:cs="Tahoma"/>
          <w:sz w:val="20"/>
          <w:szCs w:val="20"/>
        </w:rPr>
      </w:pPr>
      <w:r w:rsidRPr="00EF626F">
        <w:rPr>
          <w:rFonts w:ascii="Tahoma" w:hAnsi="Tahoma" w:cs="Tahoma"/>
          <w:sz w:val="20"/>
          <w:szCs w:val="20"/>
        </w:rPr>
        <w:t>°</w:t>
      </w:r>
      <w:r w:rsidR="00466B59" w:rsidRPr="00EF626F">
        <w:rPr>
          <w:rFonts w:ascii="Tahoma" w:eastAsia="Times New Roman" w:hAnsi="Tahoma" w:cs="Tahoma"/>
          <w:sz w:val="20"/>
          <w:szCs w:val="20"/>
        </w:rPr>
        <w:t xml:space="preserve"> </w:t>
      </w:r>
      <w:r w:rsidR="00466B59" w:rsidRPr="00EF626F">
        <w:rPr>
          <w:rFonts w:ascii="Tahoma" w:eastAsia="Times New Roman" w:hAnsi="Tahoma" w:cs="Tahoma"/>
          <w:color w:val="000000"/>
          <w:sz w:val="20"/>
          <w:szCs w:val="20"/>
          <w:vertAlign w:val="superscript"/>
        </w:rPr>
        <w:t xml:space="preserve">1 </w:t>
      </w:r>
      <w:r w:rsidR="00466B59" w:rsidRPr="00EF626F">
        <w:rPr>
          <w:rFonts w:ascii="Tahoma" w:eastAsia="Times New Roman" w:hAnsi="Tahoma" w:cs="Tahoma"/>
          <w:sz w:val="20"/>
          <w:szCs w:val="20"/>
        </w:rPr>
        <w:t xml:space="preserve">In the meantime, when so many thousands of the people had </w:t>
      </w:r>
      <w:proofErr w:type="gramStart"/>
      <w:r w:rsidR="00466B59" w:rsidRPr="00EF626F">
        <w:rPr>
          <w:rFonts w:ascii="Tahoma" w:eastAsia="Times New Roman" w:hAnsi="Tahoma" w:cs="Tahoma"/>
          <w:sz w:val="20"/>
          <w:szCs w:val="20"/>
        </w:rPr>
        <w:t>gathered together</w:t>
      </w:r>
      <w:proofErr w:type="gramEnd"/>
      <w:r w:rsidR="00466B59" w:rsidRPr="00EF626F">
        <w:rPr>
          <w:rFonts w:ascii="Tahoma" w:eastAsia="Times New Roman" w:hAnsi="Tahoma" w:cs="Tahoma"/>
          <w:sz w:val="20"/>
          <w:szCs w:val="20"/>
        </w:rPr>
        <w:t xml:space="preserve"> that they were trampling one another, he began to say to his disciples first, “Beware of the leaven of the Pharisees, which is hypocrisy. </w:t>
      </w:r>
      <w:r w:rsidR="00466B59" w:rsidRPr="00EF626F">
        <w:rPr>
          <w:rFonts w:ascii="Tahoma" w:eastAsia="Times New Roman" w:hAnsi="Tahoma" w:cs="Tahoma"/>
          <w:color w:val="000000"/>
          <w:sz w:val="20"/>
          <w:szCs w:val="20"/>
          <w:vertAlign w:val="superscript"/>
        </w:rPr>
        <w:t xml:space="preserve">2 </w:t>
      </w:r>
      <w:r w:rsidR="00466B59" w:rsidRPr="00EF626F">
        <w:rPr>
          <w:rFonts w:ascii="Tahoma" w:eastAsia="Times New Roman" w:hAnsi="Tahoma" w:cs="Tahoma"/>
          <w:sz w:val="20"/>
          <w:szCs w:val="20"/>
        </w:rPr>
        <w:t xml:space="preserve">Nothing is covered up that will not be </w:t>
      </w:r>
      <w:proofErr w:type="gramStart"/>
      <w:r w:rsidR="00466B59" w:rsidRPr="00EF626F">
        <w:rPr>
          <w:rFonts w:ascii="Tahoma" w:eastAsia="Times New Roman" w:hAnsi="Tahoma" w:cs="Tahoma"/>
          <w:sz w:val="20"/>
          <w:szCs w:val="20"/>
        </w:rPr>
        <w:t>revealed, or</w:t>
      </w:r>
      <w:proofErr w:type="gramEnd"/>
      <w:r w:rsidR="00466B59" w:rsidRPr="00EF626F">
        <w:rPr>
          <w:rFonts w:ascii="Tahoma" w:eastAsia="Times New Roman" w:hAnsi="Tahoma" w:cs="Tahoma"/>
          <w:sz w:val="20"/>
          <w:szCs w:val="20"/>
        </w:rPr>
        <w:t xml:space="preserve"> hidden that will not be known. </w:t>
      </w:r>
      <w:r w:rsidR="00466B59" w:rsidRPr="00EF626F">
        <w:rPr>
          <w:rFonts w:ascii="Tahoma" w:eastAsia="Times New Roman" w:hAnsi="Tahoma" w:cs="Tahoma"/>
          <w:color w:val="000000"/>
          <w:sz w:val="20"/>
          <w:szCs w:val="20"/>
          <w:vertAlign w:val="superscript"/>
        </w:rPr>
        <w:t xml:space="preserve">3 </w:t>
      </w:r>
      <w:r w:rsidR="00466B59" w:rsidRPr="00EF626F">
        <w:rPr>
          <w:rFonts w:ascii="Tahoma" w:eastAsia="Times New Roman" w:hAnsi="Tahoma" w:cs="Tahoma"/>
          <w:sz w:val="20"/>
          <w:szCs w:val="20"/>
        </w:rPr>
        <w:t>Therefore whatever you have said in the dark shall be heard in the light, and what you have whispered in private rooms shall be proclaimed on the housetops. Luke 12:1-3</w:t>
      </w:r>
    </w:p>
    <w:p w14:paraId="15D1F18D" w14:textId="6884A761" w:rsidR="000516ED" w:rsidRPr="00EF626F" w:rsidRDefault="00573285">
      <w:pPr>
        <w:rPr>
          <w:rFonts w:ascii="Tahoma" w:hAnsi="Tahoma" w:cs="Tahoma"/>
          <w:sz w:val="20"/>
          <w:szCs w:val="20"/>
        </w:rPr>
      </w:pPr>
      <w:r w:rsidRPr="00EF626F">
        <w:rPr>
          <w:rFonts w:ascii="Tahoma" w:hAnsi="Tahoma" w:cs="Tahoma"/>
          <w:sz w:val="20"/>
          <w:szCs w:val="20"/>
        </w:rPr>
        <w:t xml:space="preserve"> </w:t>
      </w:r>
      <w:r w:rsidR="000516ED" w:rsidRPr="00EF626F">
        <w:rPr>
          <w:rFonts w:ascii="Tahoma" w:hAnsi="Tahoma" w:cs="Tahoma"/>
          <w:sz w:val="20"/>
          <w:szCs w:val="20"/>
        </w:rPr>
        <w:t xml:space="preserve">c. We will receive </w:t>
      </w:r>
      <w:r w:rsidR="000516ED" w:rsidRPr="00EF626F">
        <w:rPr>
          <w:rFonts w:ascii="Tahoma" w:hAnsi="Tahoma" w:cs="Tahoma"/>
          <w:sz w:val="20"/>
          <w:szCs w:val="20"/>
          <w:u w:val="single"/>
        </w:rPr>
        <w:t>blessings</w:t>
      </w:r>
      <w:r w:rsidR="000516ED" w:rsidRPr="00EF626F">
        <w:rPr>
          <w:rFonts w:ascii="Tahoma" w:hAnsi="Tahoma" w:cs="Tahoma"/>
          <w:sz w:val="20"/>
          <w:szCs w:val="20"/>
        </w:rPr>
        <w:t xml:space="preserve"> from God openly</w:t>
      </w:r>
    </w:p>
    <w:p w14:paraId="1892381C" w14:textId="6672439C" w:rsidR="00A8251C" w:rsidRPr="00EF626F" w:rsidRDefault="000516ED">
      <w:pPr>
        <w:rPr>
          <w:rFonts w:ascii="Tahoma" w:hAnsi="Tahoma" w:cs="Tahoma"/>
          <w:sz w:val="20"/>
          <w:szCs w:val="20"/>
        </w:rPr>
      </w:pPr>
      <w:r w:rsidRPr="00EF626F">
        <w:rPr>
          <w:rFonts w:ascii="Tahoma" w:hAnsi="Tahoma" w:cs="Tahoma"/>
          <w:sz w:val="20"/>
          <w:szCs w:val="20"/>
        </w:rPr>
        <w:t>•</w:t>
      </w:r>
      <w:r w:rsidR="00573285" w:rsidRPr="00EF626F">
        <w:rPr>
          <w:rFonts w:ascii="Tahoma" w:hAnsi="Tahoma" w:cs="Tahoma"/>
          <w:sz w:val="20"/>
          <w:szCs w:val="20"/>
        </w:rPr>
        <w:t xml:space="preserve"> </w:t>
      </w:r>
      <w:r w:rsidR="00A8251C" w:rsidRPr="00EF626F">
        <w:rPr>
          <w:rFonts w:ascii="Tahoma" w:hAnsi="Tahoma" w:cs="Tahoma"/>
          <w:sz w:val="20"/>
          <w:szCs w:val="20"/>
        </w:rPr>
        <w:t>Just as the self-righteous prayer will get their reward from men. True prayer warriors will get their reward from God. “The prayer life of Jesus’ followers would be radically different from that of the hypocritical religious leaders. Jesus did not condemn public prayer. Jesus’ point, however, was that people who prayed more in public than in private should consider their motives. If they really wanted to fellowship with God, Jesus suggested this: ‘When you pray, go away by yourself, shut the door behind you, and pray to your Father secretly.’ Private prayer enables believers to pour out their hearts to God, express their true feelings, and listen in the quietness for God’s answer” (Life Application New Testament Commentary, Bruce Barton, D. Min., pg. 31).</w:t>
      </w:r>
    </w:p>
    <w:p w14:paraId="03F39410" w14:textId="77777777" w:rsidR="00A8251C" w:rsidRPr="00EF626F" w:rsidRDefault="000516ED" w:rsidP="00A8251C">
      <w:pPr>
        <w:spacing w:after="240"/>
        <w:rPr>
          <w:rFonts w:ascii="Tahoma" w:eastAsia="Times New Roman" w:hAnsi="Tahoma" w:cs="Tahoma"/>
          <w:sz w:val="20"/>
          <w:szCs w:val="20"/>
        </w:rPr>
      </w:pPr>
      <w:r w:rsidRPr="00EF626F">
        <w:rPr>
          <w:rFonts w:ascii="Tahoma" w:hAnsi="Tahoma" w:cs="Tahoma"/>
          <w:sz w:val="20"/>
          <w:szCs w:val="20"/>
        </w:rPr>
        <w:t>°</w:t>
      </w:r>
      <w:r w:rsidR="00573285" w:rsidRPr="00EF626F">
        <w:rPr>
          <w:rFonts w:ascii="Tahoma" w:hAnsi="Tahoma" w:cs="Tahoma"/>
          <w:sz w:val="20"/>
          <w:szCs w:val="20"/>
        </w:rPr>
        <w:t xml:space="preserve"> </w:t>
      </w:r>
      <w:r w:rsidR="00A8251C" w:rsidRPr="00EF626F">
        <w:rPr>
          <w:rFonts w:ascii="Tahoma" w:eastAsia="Times New Roman" w:hAnsi="Tahoma" w:cs="Tahoma"/>
          <w:color w:val="000000"/>
          <w:sz w:val="20"/>
          <w:szCs w:val="20"/>
          <w:vertAlign w:val="superscript"/>
        </w:rPr>
        <w:t xml:space="preserve">19 </w:t>
      </w:r>
      <w:r w:rsidR="00A8251C" w:rsidRPr="00EF626F">
        <w:rPr>
          <w:rFonts w:ascii="Tahoma" w:eastAsia="Times New Roman" w:hAnsi="Tahoma" w:cs="Tahoma"/>
          <w:sz w:val="20"/>
          <w:szCs w:val="20"/>
        </w:rPr>
        <w:t xml:space="preserve">Again I say to you, if two of you agree on earth about anything they ask, it will be done for them by my Father in heaven. </w:t>
      </w:r>
      <w:r w:rsidR="00A8251C" w:rsidRPr="00EF626F">
        <w:rPr>
          <w:rFonts w:ascii="Tahoma" w:eastAsia="Times New Roman" w:hAnsi="Tahoma" w:cs="Tahoma"/>
          <w:color w:val="000000"/>
          <w:sz w:val="20"/>
          <w:szCs w:val="20"/>
          <w:vertAlign w:val="superscript"/>
        </w:rPr>
        <w:t xml:space="preserve">20 </w:t>
      </w:r>
      <w:r w:rsidR="00A8251C" w:rsidRPr="00EF626F">
        <w:rPr>
          <w:rFonts w:ascii="Tahoma" w:eastAsia="Times New Roman" w:hAnsi="Tahoma" w:cs="Tahoma"/>
          <w:sz w:val="20"/>
          <w:szCs w:val="20"/>
        </w:rPr>
        <w:t>For where two or three are gathered in my name, there am I among them.” Matthew 18:19, 20</w:t>
      </w:r>
    </w:p>
    <w:bookmarkEnd w:id="0"/>
    <w:p w14:paraId="6FD7D9A1" w14:textId="7434345D" w:rsidR="000516ED" w:rsidRPr="00A8251C" w:rsidRDefault="001172A3">
      <w:pPr>
        <w:rPr>
          <w:rFonts w:ascii="Tahoma" w:hAnsi="Tahoma" w:cs="Tahoma"/>
          <w:sz w:val="20"/>
          <w:szCs w:val="20"/>
        </w:rPr>
      </w:pPr>
      <w:r w:rsidRPr="00EF626F">
        <w:rPr>
          <w:rFonts w:ascii="Tahoma" w:hAnsi="Tahoma" w:cs="Tahoma"/>
          <w:sz w:val="20"/>
          <w:szCs w:val="20"/>
        </w:rPr>
        <w:t>• Something to think about: We can become stagnant in our prayers because out walk with God is stagnant.</w:t>
      </w:r>
    </w:p>
    <w:sectPr w:rsidR="000516ED" w:rsidRPr="00A8251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3869D" w14:textId="77777777" w:rsidR="00F71E32" w:rsidRDefault="00F71E32" w:rsidP="000E1AC9">
      <w:pPr>
        <w:spacing w:after="0" w:line="240" w:lineRule="auto"/>
      </w:pPr>
      <w:r>
        <w:separator/>
      </w:r>
    </w:p>
  </w:endnote>
  <w:endnote w:type="continuationSeparator" w:id="0">
    <w:p w14:paraId="52400E41" w14:textId="77777777" w:rsidR="00F71E32" w:rsidRDefault="00F71E32" w:rsidP="000E1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3609F" w14:textId="77777777" w:rsidR="00F71E32" w:rsidRDefault="00F71E32" w:rsidP="000E1AC9">
      <w:pPr>
        <w:spacing w:after="0" w:line="240" w:lineRule="auto"/>
      </w:pPr>
      <w:r>
        <w:separator/>
      </w:r>
    </w:p>
  </w:footnote>
  <w:footnote w:type="continuationSeparator" w:id="0">
    <w:p w14:paraId="3EE04D2D" w14:textId="77777777" w:rsidR="00F71E32" w:rsidRDefault="00F71E32" w:rsidP="000E1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30E2" w14:textId="08A0C7B7" w:rsidR="000E1AC9" w:rsidRPr="000E1AC9" w:rsidRDefault="000E1AC9" w:rsidP="000E1AC9">
    <w:pPr>
      <w:pStyle w:val="Header"/>
      <w:jc w:val="center"/>
      <w:rPr>
        <w:rFonts w:ascii="Tahoma" w:hAnsi="Tahoma" w:cs="Tahoma"/>
        <w:sz w:val="20"/>
        <w:szCs w:val="20"/>
      </w:rPr>
    </w:pPr>
    <w:r w:rsidRPr="000E1AC9">
      <w:rPr>
        <w:rFonts w:ascii="Tahoma" w:hAnsi="Tahoma" w:cs="Tahoma"/>
        <w:sz w:val="20"/>
        <w:szCs w:val="20"/>
      </w:rPr>
      <w:t>L22 – What are the Right and Wrong Motives for Prayer</w:t>
    </w:r>
  </w:p>
  <w:p w14:paraId="1B1A5F1F" w14:textId="652777A1" w:rsidR="000E1AC9" w:rsidRPr="000E1AC9" w:rsidRDefault="000E1AC9" w:rsidP="000E1AC9">
    <w:pPr>
      <w:pStyle w:val="Header"/>
      <w:jc w:val="center"/>
      <w:rPr>
        <w:rFonts w:ascii="Tahoma" w:hAnsi="Tahoma" w:cs="Tahoma"/>
        <w:sz w:val="20"/>
        <w:szCs w:val="20"/>
      </w:rPr>
    </w:pPr>
    <w:r w:rsidRPr="000E1AC9">
      <w:rPr>
        <w:rFonts w:ascii="Tahoma" w:hAnsi="Tahoma" w:cs="Tahoma"/>
        <w:sz w:val="20"/>
        <w:szCs w:val="20"/>
      </w:rPr>
      <w:t>Mat. 6:5, 6</w:t>
    </w:r>
  </w:p>
  <w:p w14:paraId="17C74199" w14:textId="77777777" w:rsidR="000E1AC9" w:rsidRDefault="000E1A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C9"/>
    <w:rsid w:val="000516ED"/>
    <w:rsid w:val="000E1AC9"/>
    <w:rsid w:val="001172A3"/>
    <w:rsid w:val="00466B59"/>
    <w:rsid w:val="00573285"/>
    <w:rsid w:val="00576610"/>
    <w:rsid w:val="00586257"/>
    <w:rsid w:val="0058734C"/>
    <w:rsid w:val="006621F5"/>
    <w:rsid w:val="0067201C"/>
    <w:rsid w:val="006B55D2"/>
    <w:rsid w:val="007953F6"/>
    <w:rsid w:val="00801627"/>
    <w:rsid w:val="008059CA"/>
    <w:rsid w:val="009110E9"/>
    <w:rsid w:val="009F21C0"/>
    <w:rsid w:val="00A412B5"/>
    <w:rsid w:val="00A8251C"/>
    <w:rsid w:val="00B52A01"/>
    <w:rsid w:val="00BA0AA8"/>
    <w:rsid w:val="00CE63CC"/>
    <w:rsid w:val="00CE6C01"/>
    <w:rsid w:val="00DA4A0E"/>
    <w:rsid w:val="00E67C86"/>
    <w:rsid w:val="00EF626F"/>
    <w:rsid w:val="00F26F33"/>
    <w:rsid w:val="00F536A3"/>
    <w:rsid w:val="00F71E32"/>
    <w:rsid w:val="00FC2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41150"/>
  <w15:chartTrackingRefBased/>
  <w15:docId w15:val="{4E1B470C-D641-44ED-8AFC-F64DDA8D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1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AC9"/>
  </w:style>
  <w:style w:type="paragraph" w:styleId="Footer">
    <w:name w:val="footer"/>
    <w:basedOn w:val="Normal"/>
    <w:link w:val="FooterChar"/>
    <w:uiPriority w:val="99"/>
    <w:unhideWhenUsed/>
    <w:rsid w:val="000E1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700291">
      <w:bodyDiv w:val="1"/>
      <w:marLeft w:val="0"/>
      <w:marRight w:val="0"/>
      <w:marTop w:val="0"/>
      <w:marBottom w:val="0"/>
      <w:divBdr>
        <w:top w:val="none" w:sz="0" w:space="0" w:color="auto"/>
        <w:left w:val="none" w:sz="0" w:space="0" w:color="auto"/>
        <w:bottom w:val="none" w:sz="0" w:space="0" w:color="auto"/>
        <w:right w:val="none" w:sz="0" w:space="0" w:color="auto"/>
      </w:divBdr>
    </w:div>
    <w:div w:id="757675411">
      <w:bodyDiv w:val="1"/>
      <w:marLeft w:val="0"/>
      <w:marRight w:val="0"/>
      <w:marTop w:val="0"/>
      <w:marBottom w:val="0"/>
      <w:divBdr>
        <w:top w:val="none" w:sz="0" w:space="0" w:color="auto"/>
        <w:left w:val="none" w:sz="0" w:space="0" w:color="auto"/>
        <w:bottom w:val="none" w:sz="0" w:space="0" w:color="auto"/>
        <w:right w:val="none" w:sz="0" w:space="0" w:color="auto"/>
      </w:divBdr>
    </w:div>
    <w:div w:id="1041830608">
      <w:bodyDiv w:val="1"/>
      <w:marLeft w:val="0"/>
      <w:marRight w:val="0"/>
      <w:marTop w:val="0"/>
      <w:marBottom w:val="0"/>
      <w:divBdr>
        <w:top w:val="none" w:sz="0" w:space="0" w:color="auto"/>
        <w:left w:val="none" w:sz="0" w:space="0" w:color="auto"/>
        <w:bottom w:val="none" w:sz="0" w:space="0" w:color="auto"/>
        <w:right w:val="none" w:sz="0" w:space="0" w:color="auto"/>
      </w:divBdr>
    </w:div>
    <w:div w:id="1182938474">
      <w:bodyDiv w:val="1"/>
      <w:marLeft w:val="0"/>
      <w:marRight w:val="0"/>
      <w:marTop w:val="0"/>
      <w:marBottom w:val="0"/>
      <w:divBdr>
        <w:top w:val="none" w:sz="0" w:space="0" w:color="auto"/>
        <w:left w:val="none" w:sz="0" w:space="0" w:color="auto"/>
        <w:bottom w:val="none" w:sz="0" w:space="0" w:color="auto"/>
        <w:right w:val="none" w:sz="0" w:space="0" w:color="auto"/>
      </w:divBdr>
    </w:div>
    <w:div w:id="1282810336">
      <w:bodyDiv w:val="1"/>
      <w:marLeft w:val="0"/>
      <w:marRight w:val="0"/>
      <w:marTop w:val="0"/>
      <w:marBottom w:val="0"/>
      <w:divBdr>
        <w:top w:val="none" w:sz="0" w:space="0" w:color="auto"/>
        <w:left w:val="none" w:sz="0" w:space="0" w:color="auto"/>
        <w:bottom w:val="none" w:sz="0" w:space="0" w:color="auto"/>
        <w:right w:val="none" w:sz="0" w:space="0" w:color="auto"/>
      </w:divBdr>
    </w:div>
    <w:div w:id="129572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4217</TotalTime>
  <Pages>2</Pages>
  <Words>1132</Words>
  <Characters>4927</Characters>
  <Application>Microsoft Office Word</Application>
  <DocSecurity>0</DocSecurity>
  <Lines>379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Northwest Free Will Baptist</dc:creator>
  <cp:keywords/>
  <dc:description/>
  <cp:lastModifiedBy>Northwest Free Will Baptist</cp:lastModifiedBy>
  <cp:revision>16</cp:revision>
  <cp:lastPrinted>2026-07-13T02:34:00Z</cp:lastPrinted>
  <dcterms:created xsi:type="dcterms:W3CDTF">2023-03-01T02:14:00Z</dcterms:created>
  <dcterms:modified xsi:type="dcterms:W3CDTF">2026-07-14T03:50:00Z</dcterms:modified>
</cp:coreProperties>
</file>