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085E274" w14:textId="4E7D020F" w:rsidR="00B67D55" w:rsidRPr="00AC2CD1" w:rsidRDefault="00B67D55" w:rsidP="00B67D55">
      <w:pPr>
        <w:spacing w:after="240"/>
        <w:rPr>
          <w:rFonts w:ascii="Tahoma" w:eastAsia="Times New Roman" w:hAnsi="Tahoma" w:cs="Tahoma"/>
          <w:kern w:val="0"/>
          <w:sz w:val="20"/>
          <w:szCs w:val="20"/>
          <w14:ligatures w14:val="none"/>
        </w:rPr>
      </w:pPr>
      <w:bookmarkStart w:id="0" w:name="_Hlk202820423"/>
      <w:r w:rsidRPr="00AC2CD1">
        <w:rPr>
          <w:rFonts w:ascii="Tahoma" w:hAnsi="Tahoma" w:cs="Tahoma"/>
          <w:sz w:val="20"/>
          <w:szCs w:val="20"/>
        </w:rPr>
        <w:t xml:space="preserve">Intro: </w:t>
      </w:r>
      <w:r w:rsidRPr="00AC2CD1">
        <w:rPr>
          <w:rFonts w:ascii="Tahoma" w:eastAsia="Times New Roman" w:hAnsi="Tahoma" w:cs="Tahoma"/>
          <w:color w:val="000000"/>
          <w:kern w:val="0"/>
          <w:sz w:val="20"/>
          <w:szCs w:val="20"/>
          <w:vertAlign w:val="superscript"/>
          <w14:ligatures w14:val="none"/>
        </w:rPr>
        <w:t xml:space="preserve">14 </w:t>
      </w:r>
      <w:r w:rsidRPr="00AC2CD1">
        <w:rPr>
          <w:rFonts w:ascii="Tahoma" w:eastAsia="Times New Roman" w:hAnsi="Tahoma" w:cs="Tahoma"/>
          <w:kern w:val="0"/>
          <w:sz w:val="20"/>
          <w:szCs w:val="20"/>
          <w14:ligatures w14:val="none"/>
        </w:rPr>
        <w:t xml:space="preserve">For sin will have no dominion over you, since you are not under law but under grace. </w:t>
      </w:r>
      <w:r w:rsidRPr="00AC2CD1">
        <w:rPr>
          <w:rFonts w:ascii="Tahoma" w:eastAsia="Times New Roman" w:hAnsi="Tahoma" w:cs="Tahoma"/>
          <w:color w:val="000000"/>
          <w:kern w:val="0"/>
          <w:sz w:val="20"/>
          <w:szCs w:val="20"/>
          <w:vertAlign w:val="superscript"/>
          <w14:ligatures w14:val="none"/>
        </w:rPr>
        <w:t xml:space="preserve">15 </w:t>
      </w:r>
      <w:r w:rsidRPr="00AC2CD1">
        <w:rPr>
          <w:rFonts w:ascii="Tahoma" w:eastAsia="Times New Roman" w:hAnsi="Tahoma" w:cs="Tahoma"/>
          <w:kern w:val="0"/>
          <w:sz w:val="20"/>
          <w:szCs w:val="20"/>
          <w14:ligatures w14:val="none"/>
        </w:rPr>
        <w:t xml:space="preserve">What then? Are we to sin because we are not under law but under grace? By no means! </w:t>
      </w:r>
      <w:r w:rsidRPr="00AC2CD1">
        <w:rPr>
          <w:rFonts w:ascii="Tahoma" w:eastAsia="Times New Roman" w:hAnsi="Tahoma" w:cs="Tahoma"/>
          <w:color w:val="000000"/>
          <w:kern w:val="0"/>
          <w:sz w:val="20"/>
          <w:szCs w:val="20"/>
          <w:vertAlign w:val="superscript"/>
          <w14:ligatures w14:val="none"/>
        </w:rPr>
        <w:t xml:space="preserve">16 </w:t>
      </w:r>
      <w:r w:rsidRPr="00AC2CD1">
        <w:rPr>
          <w:rFonts w:ascii="Tahoma" w:eastAsia="Times New Roman" w:hAnsi="Tahoma" w:cs="Tahoma"/>
          <w:kern w:val="0"/>
          <w:sz w:val="20"/>
          <w:szCs w:val="20"/>
          <w14:ligatures w14:val="none"/>
        </w:rPr>
        <w:t xml:space="preserve">Do you not know that if you present yourselves to anyone as obedient slaves, you are slaves of the one whom you obey, either of sin, which leads to death, or of obedience, which leads to righteousness? </w:t>
      </w:r>
      <w:r w:rsidRPr="00AC2CD1">
        <w:rPr>
          <w:rFonts w:ascii="Tahoma" w:eastAsia="Times New Roman" w:hAnsi="Tahoma" w:cs="Tahoma"/>
          <w:color w:val="000000"/>
          <w:kern w:val="0"/>
          <w:sz w:val="20"/>
          <w:szCs w:val="20"/>
          <w:vertAlign w:val="superscript"/>
          <w14:ligatures w14:val="none"/>
        </w:rPr>
        <w:t xml:space="preserve">17 </w:t>
      </w:r>
      <w:r w:rsidRPr="00AC2CD1">
        <w:rPr>
          <w:rFonts w:ascii="Tahoma" w:eastAsia="Times New Roman" w:hAnsi="Tahoma" w:cs="Tahoma"/>
          <w:kern w:val="0"/>
          <w:sz w:val="20"/>
          <w:szCs w:val="20"/>
          <w14:ligatures w14:val="none"/>
        </w:rPr>
        <w:t xml:space="preserve">But thanks be to God, that you who were once slaves of sin have become obedient from the heart to the standard of teaching to which you were committed, </w:t>
      </w:r>
      <w:r w:rsidRPr="00AC2CD1">
        <w:rPr>
          <w:rFonts w:ascii="Tahoma" w:eastAsia="Times New Roman" w:hAnsi="Tahoma" w:cs="Tahoma"/>
          <w:color w:val="000000"/>
          <w:kern w:val="0"/>
          <w:sz w:val="20"/>
          <w:szCs w:val="20"/>
          <w:vertAlign w:val="superscript"/>
          <w14:ligatures w14:val="none"/>
        </w:rPr>
        <w:t xml:space="preserve">18 </w:t>
      </w:r>
      <w:r w:rsidRPr="00AC2CD1">
        <w:rPr>
          <w:rFonts w:ascii="Tahoma" w:eastAsia="Times New Roman" w:hAnsi="Tahoma" w:cs="Tahoma"/>
          <w:kern w:val="0"/>
          <w:sz w:val="20"/>
          <w:szCs w:val="20"/>
          <w14:ligatures w14:val="none"/>
        </w:rPr>
        <w:t xml:space="preserve">and, having been set free from sin, have become slaves of righteousness. </w:t>
      </w:r>
    </w:p>
    <w:p w14:paraId="4EB20E0A" w14:textId="72D16642" w:rsidR="00E23190" w:rsidRPr="00AC2CD1" w:rsidRDefault="00B67D55">
      <w:pPr>
        <w:rPr>
          <w:rFonts w:ascii="Tahoma" w:eastAsia="Times New Roman" w:hAnsi="Tahoma" w:cs="Tahoma"/>
          <w:kern w:val="0"/>
          <w:sz w:val="20"/>
          <w:szCs w:val="20"/>
          <w14:ligatures w14:val="none"/>
        </w:rPr>
      </w:pPr>
      <w:r w:rsidRPr="00AC2CD1">
        <w:rPr>
          <w:rFonts w:ascii="Tahoma" w:eastAsia="Times New Roman" w:hAnsi="Tahoma" w:cs="Tahoma"/>
          <w:kern w:val="0"/>
          <w:sz w:val="20"/>
          <w:szCs w:val="20"/>
          <w14:ligatures w14:val="none"/>
        </w:rPr>
        <w:t xml:space="preserve">I. </w:t>
      </w:r>
      <w:r w:rsidR="00E23190" w:rsidRPr="00AC2CD1">
        <w:rPr>
          <w:rFonts w:ascii="Tahoma" w:eastAsia="Times New Roman" w:hAnsi="Tahoma" w:cs="Tahoma"/>
          <w:kern w:val="0"/>
          <w:sz w:val="20"/>
          <w:szCs w:val="20"/>
          <w14:ligatures w14:val="none"/>
        </w:rPr>
        <w:t xml:space="preserve">Sin will not </w:t>
      </w:r>
      <w:r w:rsidR="00E23190" w:rsidRPr="00AC2CD1">
        <w:rPr>
          <w:rFonts w:ascii="Tahoma" w:eastAsia="Times New Roman" w:hAnsi="Tahoma" w:cs="Tahoma"/>
          <w:kern w:val="0"/>
          <w:sz w:val="20"/>
          <w:szCs w:val="20"/>
          <w:u w:val="single"/>
          <w14:ligatures w14:val="none"/>
        </w:rPr>
        <w:t>dominate</w:t>
      </w:r>
      <w:r w:rsidR="00E23190" w:rsidRPr="00AC2CD1">
        <w:rPr>
          <w:rFonts w:ascii="Tahoma" w:eastAsia="Times New Roman" w:hAnsi="Tahoma" w:cs="Tahoma"/>
          <w:kern w:val="0"/>
          <w:sz w:val="20"/>
          <w:szCs w:val="20"/>
          <w14:ligatures w14:val="none"/>
        </w:rPr>
        <w:t xml:space="preserve"> over a Christan – </w:t>
      </w:r>
      <w:r w:rsidR="00E23190" w:rsidRPr="00AC2CD1">
        <w:rPr>
          <w:rFonts w:ascii="Tahoma" w:eastAsia="Times New Roman" w:hAnsi="Tahoma" w:cs="Tahoma"/>
          <w:color w:val="000000"/>
          <w:kern w:val="0"/>
          <w:sz w:val="20"/>
          <w:szCs w:val="20"/>
          <w:vertAlign w:val="superscript"/>
          <w14:ligatures w14:val="none"/>
        </w:rPr>
        <w:t xml:space="preserve">14 </w:t>
      </w:r>
      <w:r w:rsidR="00E23190" w:rsidRPr="00AC2CD1">
        <w:rPr>
          <w:rFonts w:ascii="Tahoma" w:eastAsia="Times New Roman" w:hAnsi="Tahoma" w:cs="Tahoma"/>
          <w:kern w:val="0"/>
          <w:sz w:val="20"/>
          <w:szCs w:val="20"/>
          <w14:ligatures w14:val="none"/>
        </w:rPr>
        <w:t xml:space="preserve">For sin will have no dominion over you, since you are not under law but under grace. </w:t>
      </w:r>
      <w:r w:rsidR="00E23190" w:rsidRPr="00AC2CD1">
        <w:rPr>
          <w:rFonts w:ascii="Tahoma" w:eastAsia="Times New Roman" w:hAnsi="Tahoma" w:cs="Tahoma"/>
          <w:color w:val="000000"/>
          <w:kern w:val="0"/>
          <w:sz w:val="20"/>
          <w:szCs w:val="20"/>
          <w:vertAlign w:val="superscript"/>
          <w14:ligatures w14:val="none"/>
        </w:rPr>
        <w:t xml:space="preserve">15 </w:t>
      </w:r>
      <w:r w:rsidR="00E23190" w:rsidRPr="00AC2CD1">
        <w:rPr>
          <w:rFonts w:ascii="Tahoma" w:eastAsia="Times New Roman" w:hAnsi="Tahoma" w:cs="Tahoma"/>
          <w:kern w:val="0"/>
          <w:sz w:val="20"/>
          <w:szCs w:val="20"/>
          <w14:ligatures w14:val="none"/>
        </w:rPr>
        <w:t>What then? Are we to sin because we are not under law but under grace? By no means!</w:t>
      </w:r>
    </w:p>
    <w:p w14:paraId="786F14C7" w14:textId="5F2A766E" w:rsidR="00D32457" w:rsidRPr="00AC2CD1" w:rsidRDefault="00E23190">
      <w:pPr>
        <w:rPr>
          <w:rFonts w:ascii="Tahoma" w:eastAsia="Times New Roman" w:hAnsi="Tahoma" w:cs="Tahoma"/>
          <w:kern w:val="0"/>
          <w:sz w:val="20"/>
          <w:szCs w:val="20"/>
          <w14:ligatures w14:val="none"/>
        </w:rPr>
      </w:pPr>
      <w:r w:rsidRPr="00AC2CD1">
        <w:rPr>
          <w:rFonts w:ascii="Tahoma" w:eastAsia="Times New Roman" w:hAnsi="Tahoma" w:cs="Tahoma"/>
          <w:kern w:val="0"/>
          <w:sz w:val="20"/>
          <w:szCs w:val="20"/>
          <w14:ligatures w14:val="none"/>
        </w:rPr>
        <w:t xml:space="preserve">a. </w:t>
      </w:r>
      <w:r w:rsidR="00D32457" w:rsidRPr="00AC2CD1">
        <w:rPr>
          <w:rFonts w:ascii="Tahoma" w:eastAsia="Times New Roman" w:hAnsi="Tahoma" w:cs="Tahoma"/>
          <w:kern w:val="0"/>
          <w:sz w:val="20"/>
          <w:szCs w:val="20"/>
          <w14:ligatures w14:val="none"/>
        </w:rPr>
        <w:t>Sin will not dominate over you because of God</w:t>
      </w:r>
      <w:r w:rsidR="00F23E7E" w:rsidRPr="00AC2CD1">
        <w:rPr>
          <w:rFonts w:ascii="Tahoma" w:eastAsia="Times New Roman" w:hAnsi="Tahoma" w:cs="Tahoma"/>
          <w:kern w:val="0"/>
          <w:sz w:val="20"/>
          <w:szCs w:val="20"/>
          <w14:ligatures w14:val="none"/>
        </w:rPr>
        <w:t>’s</w:t>
      </w:r>
      <w:r w:rsidR="00D32457" w:rsidRPr="00AC2CD1">
        <w:rPr>
          <w:rFonts w:ascii="Tahoma" w:eastAsia="Times New Roman" w:hAnsi="Tahoma" w:cs="Tahoma"/>
          <w:kern w:val="0"/>
          <w:sz w:val="20"/>
          <w:szCs w:val="20"/>
          <w14:ligatures w14:val="none"/>
        </w:rPr>
        <w:t xml:space="preserve"> </w:t>
      </w:r>
      <w:r w:rsidR="00D32457" w:rsidRPr="00AC2CD1">
        <w:rPr>
          <w:rFonts w:ascii="Tahoma" w:eastAsia="Times New Roman" w:hAnsi="Tahoma" w:cs="Tahoma"/>
          <w:kern w:val="0"/>
          <w:sz w:val="20"/>
          <w:szCs w:val="20"/>
          <w:u w:val="single"/>
          <w14:ligatures w14:val="none"/>
        </w:rPr>
        <w:t>grace</w:t>
      </w:r>
      <w:r w:rsidR="00D32457" w:rsidRPr="00AC2CD1">
        <w:rPr>
          <w:rFonts w:ascii="Tahoma" w:eastAsia="Times New Roman" w:hAnsi="Tahoma" w:cs="Tahoma"/>
          <w:kern w:val="0"/>
          <w:sz w:val="20"/>
          <w:szCs w:val="20"/>
          <w14:ligatures w14:val="none"/>
        </w:rPr>
        <w:t xml:space="preserve"> – “since you are not under law but under grace”</w:t>
      </w:r>
    </w:p>
    <w:p w14:paraId="59C72073" w14:textId="67A50A1F" w:rsidR="00D32457" w:rsidRPr="00AC2CD1" w:rsidRDefault="00D32457">
      <w:pPr>
        <w:rPr>
          <w:rFonts w:ascii="Tahoma" w:eastAsia="Times New Roman" w:hAnsi="Tahoma" w:cs="Tahoma"/>
          <w:kern w:val="0"/>
          <w:sz w:val="20"/>
          <w:szCs w:val="20"/>
          <w14:ligatures w14:val="none"/>
        </w:rPr>
      </w:pPr>
      <w:r w:rsidRPr="00AC2CD1">
        <w:rPr>
          <w:rFonts w:ascii="Tahoma" w:eastAsia="Times New Roman" w:hAnsi="Tahoma" w:cs="Tahoma"/>
          <w:kern w:val="0"/>
          <w:sz w:val="20"/>
          <w:szCs w:val="20"/>
          <w14:ligatures w14:val="none"/>
        </w:rPr>
        <w:t>•</w:t>
      </w:r>
      <w:r w:rsidR="009657B4" w:rsidRPr="00AC2CD1">
        <w:rPr>
          <w:rFonts w:ascii="Tahoma" w:eastAsia="Times New Roman" w:hAnsi="Tahoma" w:cs="Tahoma"/>
          <w:kern w:val="0"/>
          <w:sz w:val="20"/>
          <w:szCs w:val="20"/>
          <w14:ligatures w14:val="none"/>
        </w:rPr>
        <w:t xml:space="preserve"> The word dominion (</w:t>
      </w:r>
      <w:proofErr w:type="spellStart"/>
      <w:r w:rsidR="009657B4" w:rsidRPr="00AC2CD1">
        <w:rPr>
          <w:rFonts w:ascii="Tahoma" w:hAnsi="Tahoma" w:cs="Tahoma"/>
          <w:sz w:val="20"/>
          <w:szCs w:val="20"/>
        </w:rPr>
        <w:t>kyrieuō</w:t>
      </w:r>
      <w:proofErr w:type="spellEnd"/>
      <w:r w:rsidR="009657B4" w:rsidRPr="00AC2CD1">
        <w:rPr>
          <w:rFonts w:ascii="Tahoma" w:hAnsi="Tahoma" w:cs="Tahoma"/>
          <w:sz w:val="20"/>
          <w:szCs w:val="20"/>
        </w:rPr>
        <w:t xml:space="preserve">) which means to have dominion over, to be lord </w:t>
      </w:r>
      <w:r w:rsidR="00F23E7E" w:rsidRPr="00AC2CD1">
        <w:rPr>
          <w:rFonts w:ascii="Tahoma" w:hAnsi="Tahoma" w:cs="Tahoma"/>
          <w:sz w:val="20"/>
          <w:szCs w:val="20"/>
        </w:rPr>
        <w:t>of</w:t>
      </w:r>
      <w:r w:rsidR="009657B4" w:rsidRPr="00AC2CD1">
        <w:rPr>
          <w:rFonts w:ascii="Tahoma" w:hAnsi="Tahoma" w:cs="Tahoma"/>
          <w:sz w:val="20"/>
          <w:szCs w:val="20"/>
        </w:rPr>
        <w:t xml:space="preserve"> exercise lordship over. In </w:t>
      </w:r>
      <w:r w:rsidR="00D147B9" w:rsidRPr="00AC2CD1">
        <w:rPr>
          <w:rFonts w:ascii="Tahoma" w:hAnsi="Tahoma" w:cs="Tahoma"/>
          <w:sz w:val="20"/>
          <w:szCs w:val="20"/>
        </w:rPr>
        <w:t>other</w:t>
      </w:r>
      <w:r w:rsidR="009657B4" w:rsidRPr="00AC2CD1">
        <w:rPr>
          <w:rFonts w:ascii="Tahoma" w:hAnsi="Tahoma" w:cs="Tahoma"/>
          <w:sz w:val="20"/>
          <w:szCs w:val="20"/>
        </w:rPr>
        <w:t xml:space="preserve"> </w:t>
      </w:r>
      <w:r w:rsidR="00D147B9" w:rsidRPr="00AC2CD1">
        <w:rPr>
          <w:rFonts w:ascii="Tahoma" w:hAnsi="Tahoma" w:cs="Tahoma"/>
          <w:sz w:val="20"/>
          <w:szCs w:val="20"/>
        </w:rPr>
        <w:t>words,</w:t>
      </w:r>
      <w:r w:rsidR="009657B4" w:rsidRPr="00AC2CD1">
        <w:rPr>
          <w:rFonts w:ascii="Tahoma" w:hAnsi="Tahoma" w:cs="Tahoma"/>
          <w:sz w:val="20"/>
          <w:szCs w:val="20"/>
        </w:rPr>
        <w:t xml:space="preserve"> sin is you</w:t>
      </w:r>
      <w:r w:rsidR="00D147B9" w:rsidRPr="00AC2CD1">
        <w:rPr>
          <w:rFonts w:ascii="Tahoma" w:hAnsi="Tahoma" w:cs="Tahoma"/>
          <w:sz w:val="20"/>
          <w:szCs w:val="20"/>
        </w:rPr>
        <w:t>r</w:t>
      </w:r>
      <w:r w:rsidR="009657B4" w:rsidRPr="00AC2CD1">
        <w:rPr>
          <w:rFonts w:ascii="Tahoma" w:hAnsi="Tahoma" w:cs="Tahoma"/>
          <w:sz w:val="20"/>
          <w:szCs w:val="20"/>
        </w:rPr>
        <w:t xml:space="preserve"> lord and </w:t>
      </w:r>
      <w:proofErr w:type="gramStart"/>
      <w:r w:rsidR="009657B4" w:rsidRPr="00AC2CD1">
        <w:rPr>
          <w:rFonts w:ascii="Tahoma" w:hAnsi="Tahoma" w:cs="Tahoma"/>
          <w:sz w:val="20"/>
          <w:szCs w:val="20"/>
        </w:rPr>
        <w:t>god</w:t>
      </w:r>
      <w:proofErr w:type="gramEnd"/>
      <w:r w:rsidR="009657B4" w:rsidRPr="00AC2CD1">
        <w:rPr>
          <w:rFonts w:ascii="Tahoma" w:hAnsi="Tahoma" w:cs="Tahoma"/>
          <w:sz w:val="20"/>
          <w:szCs w:val="20"/>
        </w:rPr>
        <w:t>, and you are a servant to sin as it controls you and you</w:t>
      </w:r>
      <w:r w:rsidR="00F23E7E" w:rsidRPr="00AC2CD1">
        <w:rPr>
          <w:rFonts w:ascii="Tahoma" w:hAnsi="Tahoma" w:cs="Tahoma"/>
          <w:sz w:val="20"/>
          <w:szCs w:val="20"/>
        </w:rPr>
        <w:t>r</w:t>
      </w:r>
      <w:r w:rsidR="009657B4" w:rsidRPr="00AC2CD1">
        <w:rPr>
          <w:rFonts w:ascii="Tahoma" w:hAnsi="Tahoma" w:cs="Tahoma"/>
          <w:sz w:val="20"/>
          <w:szCs w:val="20"/>
        </w:rPr>
        <w:t xml:space="preserve"> li</w:t>
      </w:r>
      <w:r w:rsidR="00F23E7E" w:rsidRPr="00AC2CD1">
        <w:rPr>
          <w:rFonts w:ascii="Tahoma" w:hAnsi="Tahoma" w:cs="Tahoma"/>
          <w:sz w:val="20"/>
          <w:szCs w:val="20"/>
        </w:rPr>
        <w:t>f</w:t>
      </w:r>
      <w:r w:rsidR="009657B4" w:rsidRPr="00AC2CD1">
        <w:rPr>
          <w:rFonts w:ascii="Tahoma" w:hAnsi="Tahoma" w:cs="Tahoma"/>
          <w:sz w:val="20"/>
          <w:szCs w:val="20"/>
        </w:rPr>
        <w:t xml:space="preserve">e. While the Christian still will deal with the cause of sin, we understand that sin </w:t>
      </w:r>
      <w:r w:rsidR="00F23E7E" w:rsidRPr="00AC2CD1">
        <w:rPr>
          <w:rFonts w:ascii="Tahoma" w:hAnsi="Tahoma" w:cs="Tahoma"/>
          <w:sz w:val="20"/>
          <w:szCs w:val="20"/>
        </w:rPr>
        <w:t>is no</w:t>
      </w:r>
      <w:r w:rsidR="009657B4" w:rsidRPr="00AC2CD1">
        <w:rPr>
          <w:rFonts w:ascii="Tahoma" w:hAnsi="Tahoma" w:cs="Tahoma"/>
          <w:sz w:val="20"/>
          <w:szCs w:val="20"/>
        </w:rPr>
        <w:t xml:space="preserve"> longer lord over our lives and that our new Lord is our Lord and Savior Jesus Christ.</w:t>
      </w:r>
    </w:p>
    <w:p w14:paraId="2BAA908F" w14:textId="5009D71C" w:rsidR="00D147B9" w:rsidRPr="00AC2CD1" w:rsidRDefault="00D32457" w:rsidP="00D147B9">
      <w:pPr>
        <w:spacing w:after="240"/>
        <w:rPr>
          <w:rFonts w:ascii="Tahoma" w:eastAsia="Times New Roman" w:hAnsi="Tahoma" w:cs="Tahoma"/>
          <w:kern w:val="0"/>
          <w:sz w:val="20"/>
          <w:szCs w:val="20"/>
          <w14:ligatures w14:val="none"/>
        </w:rPr>
      </w:pPr>
      <w:r w:rsidRPr="00AC2CD1">
        <w:rPr>
          <w:rFonts w:ascii="Tahoma" w:eastAsia="Times New Roman" w:hAnsi="Tahoma" w:cs="Tahoma"/>
          <w:kern w:val="0"/>
          <w:sz w:val="20"/>
          <w:szCs w:val="20"/>
          <w14:ligatures w14:val="none"/>
        </w:rPr>
        <w:t>°</w:t>
      </w:r>
      <w:r w:rsidR="00D147B9" w:rsidRPr="00AC2CD1">
        <w:rPr>
          <w:rFonts w:ascii="Tahoma" w:eastAsia="Times New Roman" w:hAnsi="Tahoma" w:cs="Tahoma"/>
          <w:kern w:val="0"/>
          <w:sz w:val="20"/>
          <w:szCs w:val="20"/>
          <w14:ligatures w14:val="none"/>
        </w:rPr>
        <w:t xml:space="preserve"> </w:t>
      </w:r>
      <w:r w:rsidR="00D147B9" w:rsidRPr="00AC2CD1">
        <w:rPr>
          <w:rFonts w:ascii="Tahoma" w:eastAsia="Times New Roman" w:hAnsi="Tahoma" w:cs="Tahoma"/>
          <w:color w:val="000000"/>
          <w:kern w:val="0"/>
          <w:sz w:val="20"/>
          <w:szCs w:val="20"/>
          <w:vertAlign w:val="superscript"/>
          <w14:ligatures w14:val="none"/>
        </w:rPr>
        <w:t xml:space="preserve">2 </w:t>
      </w:r>
      <w:r w:rsidR="00D147B9" w:rsidRPr="00AC2CD1">
        <w:rPr>
          <w:rFonts w:ascii="Tahoma" w:eastAsia="Times New Roman" w:hAnsi="Tahoma" w:cs="Tahoma"/>
          <w:kern w:val="0"/>
          <w:sz w:val="20"/>
          <w:szCs w:val="20"/>
          <w14:ligatures w14:val="none"/>
        </w:rPr>
        <w:t>but your iniquities have made a separation between you and your God, and your sins have hidden his face from you so that he does not hear. Isaiah 59:2</w:t>
      </w:r>
    </w:p>
    <w:p w14:paraId="4E7FF979" w14:textId="049F8BA0" w:rsidR="00D32457" w:rsidRPr="00AC2CD1" w:rsidRDefault="00D32457" w:rsidP="002D3307">
      <w:pPr>
        <w:rPr>
          <w:rFonts w:ascii="Tahoma" w:eastAsia="Times New Roman" w:hAnsi="Tahoma" w:cs="Tahoma"/>
          <w:kern w:val="0"/>
          <w:sz w:val="20"/>
          <w:szCs w:val="20"/>
          <w14:ligatures w14:val="none"/>
        </w:rPr>
      </w:pPr>
      <w:r w:rsidRPr="00AC2CD1">
        <w:rPr>
          <w:rFonts w:ascii="Tahoma" w:eastAsia="Times New Roman" w:hAnsi="Tahoma" w:cs="Tahoma"/>
          <w:kern w:val="0"/>
          <w:sz w:val="20"/>
          <w:szCs w:val="20"/>
          <w14:ligatures w14:val="none"/>
        </w:rPr>
        <w:t xml:space="preserve">b. God’s grace does not </w:t>
      </w:r>
      <w:r w:rsidR="002D3307" w:rsidRPr="00AC2CD1">
        <w:rPr>
          <w:rFonts w:ascii="Tahoma" w:eastAsia="Times New Roman" w:hAnsi="Tahoma" w:cs="Tahoma"/>
          <w:kern w:val="0"/>
          <w:sz w:val="20"/>
          <w:szCs w:val="20"/>
          <w:u w:val="single"/>
          <w14:ligatures w14:val="none"/>
        </w:rPr>
        <w:t>provide</w:t>
      </w:r>
      <w:r w:rsidR="002D3307" w:rsidRPr="00AC2CD1">
        <w:rPr>
          <w:rFonts w:ascii="Tahoma" w:eastAsia="Times New Roman" w:hAnsi="Tahoma" w:cs="Tahoma"/>
          <w:kern w:val="0"/>
          <w:sz w:val="20"/>
          <w:szCs w:val="20"/>
          <w14:ligatures w14:val="none"/>
        </w:rPr>
        <w:t xml:space="preserve"> an excuse to sin </w:t>
      </w:r>
    </w:p>
    <w:p w14:paraId="1170B4B2" w14:textId="7914AFC1" w:rsidR="00434509" w:rsidRPr="00AC2CD1" w:rsidRDefault="00434509" w:rsidP="00434509">
      <w:pPr>
        <w:rPr>
          <w:rFonts w:ascii="Tahoma" w:hAnsi="Tahoma" w:cs="Tahoma"/>
          <w:sz w:val="20"/>
          <w:szCs w:val="20"/>
        </w:rPr>
      </w:pPr>
      <w:r w:rsidRPr="00AC2CD1">
        <w:rPr>
          <w:rFonts w:ascii="Tahoma" w:eastAsia="Times New Roman" w:hAnsi="Tahoma" w:cs="Tahoma"/>
          <w:kern w:val="0"/>
          <w:sz w:val="20"/>
          <w:szCs w:val="20"/>
          <w14:ligatures w14:val="none"/>
        </w:rPr>
        <w:t xml:space="preserve">• </w:t>
      </w:r>
      <w:r w:rsidRPr="00AC2CD1">
        <w:rPr>
          <w:rFonts w:ascii="Tahoma" w:hAnsi="Tahoma" w:cs="Tahoma"/>
          <w:sz w:val="20"/>
          <w:szCs w:val="20"/>
        </w:rPr>
        <w:t>If believers were still living under the law, sin would inevitably rule over them. The law alone exposes and makes us deeply aware of sin, but it does not have the power to guide or inspire a person to do what is right. Rather, it is through God’s grace that believers are truly set free, for only grace possesses the power to break sin’s hold. Living in that grace is the key to overcoming sin’s influence in our lives. Instead of being ruled by sin under the law, we live under grace, where God becomes our true master.</w:t>
      </w:r>
    </w:p>
    <w:p w14:paraId="70C7A0FF" w14:textId="154F79E6" w:rsidR="00434509" w:rsidRPr="00AC2CD1" w:rsidRDefault="002D3307" w:rsidP="00434509">
      <w:pPr>
        <w:spacing w:after="240"/>
        <w:rPr>
          <w:rFonts w:ascii="Tahoma" w:eastAsia="Times New Roman" w:hAnsi="Tahoma" w:cs="Tahoma"/>
          <w:kern w:val="0"/>
          <w:sz w:val="20"/>
          <w:szCs w:val="20"/>
          <w14:ligatures w14:val="none"/>
        </w:rPr>
      </w:pPr>
      <w:r w:rsidRPr="00AC2CD1">
        <w:rPr>
          <w:rFonts w:ascii="Tahoma" w:eastAsia="Times New Roman" w:hAnsi="Tahoma" w:cs="Tahoma"/>
          <w:kern w:val="0"/>
          <w:sz w:val="20"/>
          <w:szCs w:val="20"/>
          <w14:ligatures w14:val="none"/>
        </w:rPr>
        <w:t>°</w:t>
      </w:r>
      <w:r w:rsidR="00434509" w:rsidRPr="00AC2CD1">
        <w:rPr>
          <w:rFonts w:ascii="Tahoma" w:eastAsia="Times New Roman" w:hAnsi="Tahoma" w:cs="Tahoma"/>
          <w:kern w:val="0"/>
          <w:sz w:val="20"/>
          <w:szCs w:val="20"/>
          <w14:ligatures w14:val="none"/>
        </w:rPr>
        <w:t xml:space="preserve"> </w:t>
      </w:r>
      <w:r w:rsidR="00434509" w:rsidRPr="00AC2CD1">
        <w:rPr>
          <w:rFonts w:ascii="Tahoma" w:eastAsia="Times New Roman" w:hAnsi="Tahoma" w:cs="Tahoma"/>
          <w:color w:val="000000"/>
          <w:kern w:val="0"/>
          <w:sz w:val="20"/>
          <w:szCs w:val="20"/>
          <w:vertAlign w:val="superscript"/>
          <w14:ligatures w14:val="none"/>
        </w:rPr>
        <w:t xml:space="preserve">38 </w:t>
      </w:r>
      <w:r w:rsidR="00434509" w:rsidRPr="00AC2CD1">
        <w:rPr>
          <w:rFonts w:ascii="Tahoma" w:eastAsia="Times New Roman" w:hAnsi="Tahoma" w:cs="Tahoma"/>
          <w:kern w:val="0"/>
          <w:sz w:val="20"/>
          <w:szCs w:val="20"/>
          <w14:ligatures w14:val="none"/>
        </w:rPr>
        <w:t>Now he is not God of the dead, but of the living, for all live to him.” Luke 20:38</w:t>
      </w:r>
    </w:p>
    <w:p w14:paraId="74FF50E3" w14:textId="46401ADA" w:rsidR="00D915A5" w:rsidRPr="00AC2CD1" w:rsidRDefault="002D3307" w:rsidP="002D3307">
      <w:pPr>
        <w:rPr>
          <w:rFonts w:ascii="Tahoma" w:eastAsia="Times New Roman" w:hAnsi="Tahoma" w:cs="Tahoma"/>
          <w:kern w:val="0"/>
          <w:sz w:val="20"/>
          <w:szCs w:val="20"/>
          <w14:ligatures w14:val="none"/>
        </w:rPr>
      </w:pPr>
      <w:r w:rsidRPr="00AC2CD1">
        <w:rPr>
          <w:rFonts w:ascii="Tahoma" w:eastAsia="Times New Roman" w:hAnsi="Tahoma" w:cs="Tahoma"/>
          <w:kern w:val="0"/>
          <w:sz w:val="20"/>
          <w:szCs w:val="20"/>
          <w14:ligatures w14:val="none"/>
        </w:rPr>
        <w:t xml:space="preserve">II. </w:t>
      </w:r>
      <w:r w:rsidR="00630274" w:rsidRPr="00AC2CD1">
        <w:rPr>
          <w:rFonts w:ascii="Tahoma" w:eastAsia="Times New Roman" w:hAnsi="Tahoma" w:cs="Tahoma"/>
          <w:kern w:val="0"/>
          <w:sz w:val="20"/>
          <w:szCs w:val="20"/>
          <w14:ligatures w14:val="none"/>
        </w:rPr>
        <w:t xml:space="preserve">You can serve only two masters: </w:t>
      </w:r>
      <w:r w:rsidR="00630274" w:rsidRPr="00AC2CD1">
        <w:rPr>
          <w:rFonts w:ascii="Tahoma" w:eastAsia="Times New Roman" w:hAnsi="Tahoma" w:cs="Tahoma"/>
          <w:kern w:val="0"/>
          <w:sz w:val="20"/>
          <w:szCs w:val="20"/>
          <w:u w:val="single"/>
          <w14:ligatures w14:val="none"/>
        </w:rPr>
        <w:t>sin</w:t>
      </w:r>
      <w:r w:rsidR="00630274" w:rsidRPr="00AC2CD1">
        <w:rPr>
          <w:rFonts w:ascii="Tahoma" w:eastAsia="Times New Roman" w:hAnsi="Tahoma" w:cs="Tahoma"/>
          <w:kern w:val="0"/>
          <w:sz w:val="20"/>
          <w:szCs w:val="20"/>
          <w14:ligatures w14:val="none"/>
        </w:rPr>
        <w:t xml:space="preserve"> or </w:t>
      </w:r>
      <w:r w:rsidR="00630274" w:rsidRPr="00AC2CD1">
        <w:rPr>
          <w:rFonts w:ascii="Tahoma" w:eastAsia="Times New Roman" w:hAnsi="Tahoma" w:cs="Tahoma"/>
          <w:kern w:val="0"/>
          <w:sz w:val="20"/>
          <w:szCs w:val="20"/>
          <w:u w:val="single"/>
          <w14:ligatures w14:val="none"/>
        </w:rPr>
        <w:t>God</w:t>
      </w:r>
      <w:r w:rsidR="00D915A5" w:rsidRPr="00AC2CD1">
        <w:rPr>
          <w:rFonts w:ascii="Tahoma" w:eastAsia="Times New Roman" w:hAnsi="Tahoma" w:cs="Tahoma"/>
          <w:kern w:val="0"/>
          <w:sz w:val="20"/>
          <w:szCs w:val="20"/>
          <w14:ligatures w14:val="none"/>
        </w:rPr>
        <w:t xml:space="preserve"> – </w:t>
      </w:r>
      <w:r w:rsidR="00D915A5" w:rsidRPr="00AC2CD1">
        <w:rPr>
          <w:rFonts w:ascii="Tahoma" w:eastAsia="Times New Roman" w:hAnsi="Tahoma" w:cs="Tahoma"/>
          <w:color w:val="000000"/>
          <w:kern w:val="0"/>
          <w:sz w:val="20"/>
          <w:szCs w:val="20"/>
          <w:vertAlign w:val="superscript"/>
          <w14:ligatures w14:val="none"/>
        </w:rPr>
        <w:t xml:space="preserve">16 </w:t>
      </w:r>
      <w:r w:rsidR="00D915A5" w:rsidRPr="00AC2CD1">
        <w:rPr>
          <w:rFonts w:ascii="Tahoma" w:eastAsia="Times New Roman" w:hAnsi="Tahoma" w:cs="Tahoma"/>
          <w:kern w:val="0"/>
          <w:sz w:val="20"/>
          <w:szCs w:val="20"/>
          <w14:ligatures w14:val="none"/>
        </w:rPr>
        <w:t>Do you not know that if you present yourselves to anyone as obedient slaves, you are slaves of the one whom you obey, either of sin, which leads to death, or of obedience, which leads to righteousness?</w:t>
      </w:r>
    </w:p>
    <w:p w14:paraId="20122C77" w14:textId="72AE0636" w:rsidR="00D915A5" w:rsidRPr="00AC2CD1" w:rsidRDefault="00D915A5" w:rsidP="002D3307">
      <w:pPr>
        <w:rPr>
          <w:rFonts w:ascii="Tahoma" w:eastAsia="Times New Roman" w:hAnsi="Tahoma" w:cs="Tahoma"/>
          <w:kern w:val="0"/>
          <w:sz w:val="20"/>
          <w:szCs w:val="20"/>
          <w14:ligatures w14:val="none"/>
        </w:rPr>
      </w:pPr>
      <w:r w:rsidRPr="00AC2CD1">
        <w:rPr>
          <w:rFonts w:ascii="Tahoma" w:eastAsia="Times New Roman" w:hAnsi="Tahoma" w:cs="Tahoma"/>
          <w:kern w:val="0"/>
          <w:sz w:val="20"/>
          <w:szCs w:val="20"/>
          <w14:ligatures w14:val="none"/>
        </w:rPr>
        <w:t xml:space="preserve">a. If you serve </w:t>
      </w:r>
      <w:proofErr w:type="gramStart"/>
      <w:r w:rsidRPr="00AC2CD1">
        <w:rPr>
          <w:rFonts w:ascii="Tahoma" w:eastAsia="Times New Roman" w:hAnsi="Tahoma" w:cs="Tahoma"/>
          <w:kern w:val="0"/>
          <w:sz w:val="20"/>
          <w:szCs w:val="20"/>
          <w14:ligatures w14:val="none"/>
        </w:rPr>
        <w:t>sin</w:t>
      </w:r>
      <w:proofErr w:type="gramEnd"/>
      <w:r w:rsidRPr="00AC2CD1">
        <w:rPr>
          <w:rFonts w:ascii="Tahoma" w:eastAsia="Times New Roman" w:hAnsi="Tahoma" w:cs="Tahoma"/>
          <w:kern w:val="0"/>
          <w:sz w:val="20"/>
          <w:szCs w:val="20"/>
          <w14:ligatures w14:val="none"/>
        </w:rPr>
        <w:t xml:space="preserve"> you will </w:t>
      </w:r>
      <w:r w:rsidRPr="00AC2CD1">
        <w:rPr>
          <w:rFonts w:ascii="Tahoma" w:eastAsia="Times New Roman" w:hAnsi="Tahoma" w:cs="Tahoma"/>
          <w:kern w:val="0"/>
          <w:sz w:val="20"/>
          <w:szCs w:val="20"/>
          <w:u w:val="single"/>
          <w14:ligatures w14:val="none"/>
        </w:rPr>
        <w:t>die</w:t>
      </w:r>
      <w:r w:rsidRPr="00AC2CD1">
        <w:rPr>
          <w:rFonts w:ascii="Tahoma" w:eastAsia="Times New Roman" w:hAnsi="Tahoma" w:cs="Tahoma"/>
          <w:kern w:val="0"/>
          <w:sz w:val="20"/>
          <w:szCs w:val="20"/>
          <w14:ligatures w14:val="none"/>
        </w:rPr>
        <w:t xml:space="preserve"> </w:t>
      </w:r>
    </w:p>
    <w:p w14:paraId="0F00611E" w14:textId="261F2BF3" w:rsidR="00D915A5" w:rsidRPr="00AC2CD1" w:rsidRDefault="00D915A5" w:rsidP="002D3307">
      <w:pPr>
        <w:rPr>
          <w:rFonts w:ascii="Tahoma" w:eastAsia="Times New Roman" w:hAnsi="Tahoma" w:cs="Tahoma"/>
          <w:kern w:val="0"/>
          <w:sz w:val="20"/>
          <w:szCs w:val="20"/>
          <w14:ligatures w14:val="none"/>
        </w:rPr>
      </w:pPr>
      <w:r w:rsidRPr="00AC2CD1">
        <w:rPr>
          <w:rFonts w:ascii="Tahoma" w:eastAsia="Times New Roman" w:hAnsi="Tahoma" w:cs="Tahoma"/>
          <w:kern w:val="0"/>
          <w:sz w:val="20"/>
          <w:szCs w:val="20"/>
          <w14:ligatures w14:val="none"/>
        </w:rPr>
        <w:t>•</w:t>
      </w:r>
      <w:r w:rsidR="00434509" w:rsidRPr="00AC2CD1">
        <w:rPr>
          <w:rFonts w:ascii="Tahoma" w:eastAsia="Times New Roman" w:hAnsi="Tahoma" w:cs="Tahoma"/>
          <w:kern w:val="0"/>
          <w:sz w:val="20"/>
          <w:szCs w:val="20"/>
          <w14:ligatures w14:val="none"/>
        </w:rPr>
        <w:t xml:space="preserve"> </w:t>
      </w:r>
      <w:r w:rsidR="009D47D4" w:rsidRPr="00AC2CD1">
        <w:rPr>
          <w:rFonts w:ascii="Tahoma" w:eastAsia="Times New Roman" w:hAnsi="Tahoma" w:cs="Tahoma"/>
          <w:kern w:val="0"/>
          <w:sz w:val="20"/>
          <w:szCs w:val="20"/>
          <w14:ligatures w14:val="none"/>
        </w:rPr>
        <w:t>You are going to die because of the curse of sin, but we are talking about how that serv</w:t>
      </w:r>
      <w:r w:rsidR="00F23E7E" w:rsidRPr="00AC2CD1">
        <w:rPr>
          <w:rFonts w:ascii="Tahoma" w:eastAsia="Times New Roman" w:hAnsi="Tahoma" w:cs="Tahoma"/>
          <w:kern w:val="0"/>
          <w:sz w:val="20"/>
          <w:szCs w:val="20"/>
          <w14:ligatures w14:val="none"/>
        </w:rPr>
        <w:t>ing</w:t>
      </w:r>
      <w:r w:rsidR="009D47D4" w:rsidRPr="00AC2CD1">
        <w:rPr>
          <w:rFonts w:ascii="Tahoma" w:eastAsia="Times New Roman" w:hAnsi="Tahoma" w:cs="Tahoma"/>
          <w:kern w:val="0"/>
          <w:sz w:val="20"/>
          <w:szCs w:val="20"/>
          <w14:ligatures w14:val="none"/>
        </w:rPr>
        <w:t xml:space="preserve"> sin car</w:t>
      </w:r>
      <w:r w:rsidR="00F23E7E" w:rsidRPr="00AC2CD1">
        <w:rPr>
          <w:rFonts w:ascii="Tahoma" w:eastAsia="Times New Roman" w:hAnsi="Tahoma" w:cs="Tahoma"/>
          <w:kern w:val="0"/>
          <w:sz w:val="20"/>
          <w:szCs w:val="20"/>
          <w14:ligatures w14:val="none"/>
        </w:rPr>
        <w:t>ries</w:t>
      </w:r>
      <w:r w:rsidR="009D47D4" w:rsidRPr="00AC2CD1">
        <w:rPr>
          <w:rFonts w:ascii="Tahoma" w:eastAsia="Times New Roman" w:hAnsi="Tahoma" w:cs="Tahoma"/>
          <w:kern w:val="0"/>
          <w:sz w:val="20"/>
          <w:szCs w:val="20"/>
          <w14:ligatures w14:val="none"/>
        </w:rPr>
        <w:t xml:space="preserve"> an eternal death sentence, on the flip side serving Christ will lead to eternal life. Sin br</w:t>
      </w:r>
      <w:r w:rsidR="00F23E7E" w:rsidRPr="00AC2CD1">
        <w:rPr>
          <w:rFonts w:ascii="Tahoma" w:eastAsia="Times New Roman" w:hAnsi="Tahoma" w:cs="Tahoma"/>
          <w:kern w:val="0"/>
          <w:sz w:val="20"/>
          <w:szCs w:val="20"/>
          <w14:ligatures w14:val="none"/>
        </w:rPr>
        <w:t>ings</w:t>
      </w:r>
      <w:r w:rsidR="009D47D4" w:rsidRPr="00AC2CD1">
        <w:rPr>
          <w:rFonts w:ascii="Tahoma" w:eastAsia="Times New Roman" w:hAnsi="Tahoma" w:cs="Tahoma"/>
          <w:kern w:val="0"/>
          <w:sz w:val="20"/>
          <w:szCs w:val="20"/>
          <w14:ligatures w14:val="none"/>
        </w:rPr>
        <w:t xml:space="preserve"> death, Christ bring life.</w:t>
      </w:r>
    </w:p>
    <w:p w14:paraId="1798C395" w14:textId="68E0A61C" w:rsidR="009D47D4" w:rsidRPr="00AC2CD1" w:rsidRDefault="00D915A5" w:rsidP="009D47D4">
      <w:pPr>
        <w:spacing w:after="240"/>
        <w:rPr>
          <w:rFonts w:ascii="Tahoma" w:eastAsia="Times New Roman" w:hAnsi="Tahoma" w:cs="Tahoma"/>
          <w:kern w:val="0"/>
          <w:sz w:val="20"/>
          <w:szCs w:val="20"/>
          <w14:ligatures w14:val="none"/>
        </w:rPr>
      </w:pPr>
      <w:r w:rsidRPr="00AC2CD1">
        <w:rPr>
          <w:rFonts w:ascii="Tahoma" w:eastAsia="Times New Roman" w:hAnsi="Tahoma" w:cs="Tahoma"/>
          <w:kern w:val="0"/>
          <w:sz w:val="20"/>
          <w:szCs w:val="20"/>
          <w14:ligatures w14:val="none"/>
        </w:rPr>
        <w:t>°</w:t>
      </w:r>
      <w:r w:rsidR="00434509" w:rsidRPr="00AC2CD1">
        <w:rPr>
          <w:rFonts w:ascii="Tahoma" w:eastAsia="Times New Roman" w:hAnsi="Tahoma" w:cs="Tahoma"/>
          <w:kern w:val="0"/>
          <w:sz w:val="20"/>
          <w:szCs w:val="20"/>
          <w14:ligatures w14:val="none"/>
        </w:rPr>
        <w:t xml:space="preserve"> </w:t>
      </w:r>
      <w:r w:rsidR="009D47D4" w:rsidRPr="00AC2CD1">
        <w:rPr>
          <w:rFonts w:ascii="Tahoma" w:eastAsia="Times New Roman" w:hAnsi="Tahoma" w:cs="Tahoma"/>
          <w:color w:val="000000"/>
          <w:kern w:val="0"/>
          <w:sz w:val="20"/>
          <w:szCs w:val="20"/>
          <w:vertAlign w:val="superscript"/>
          <w14:ligatures w14:val="none"/>
        </w:rPr>
        <w:t xml:space="preserve">15 </w:t>
      </w:r>
      <w:r w:rsidR="009D47D4" w:rsidRPr="00AC2CD1">
        <w:rPr>
          <w:rFonts w:ascii="Tahoma" w:eastAsia="Times New Roman" w:hAnsi="Tahoma" w:cs="Tahoma"/>
          <w:kern w:val="0"/>
          <w:sz w:val="20"/>
          <w:szCs w:val="20"/>
          <w14:ligatures w14:val="none"/>
        </w:rPr>
        <w:t>Then desire (lust</w:t>
      </w:r>
      <w:r w:rsidR="009D47D4" w:rsidRPr="00AC2CD1">
        <w:rPr>
          <w:rStyle w:val="FootnoteReference"/>
          <w:rFonts w:ascii="Tahoma" w:eastAsia="Times New Roman" w:hAnsi="Tahoma" w:cs="Tahoma"/>
          <w:kern w:val="0"/>
          <w:sz w:val="20"/>
          <w:szCs w:val="20"/>
          <w14:ligatures w14:val="none"/>
        </w:rPr>
        <w:footnoteReference w:id="1"/>
      </w:r>
      <w:r w:rsidR="009D47D4" w:rsidRPr="00AC2CD1">
        <w:rPr>
          <w:rFonts w:ascii="Tahoma" w:eastAsia="Times New Roman" w:hAnsi="Tahoma" w:cs="Tahoma"/>
          <w:kern w:val="0"/>
          <w:sz w:val="20"/>
          <w:szCs w:val="20"/>
          <w14:ligatures w14:val="none"/>
        </w:rPr>
        <w:t xml:space="preserve">) when it has conceived gives birth to sin, and sin when it is fully grown brings forth death. James 1:15 </w:t>
      </w:r>
    </w:p>
    <w:p w14:paraId="4CB8FB00" w14:textId="34D2EC87" w:rsidR="00463420" w:rsidRPr="00AC2CD1" w:rsidRDefault="009D47D4" w:rsidP="00463420">
      <w:pPr>
        <w:spacing w:after="240"/>
        <w:rPr>
          <w:rFonts w:ascii="Tahoma" w:eastAsia="Times New Roman" w:hAnsi="Tahoma" w:cs="Tahoma"/>
          <w:kern w:val="0"/>
          <w:sz w:val="20"/>
          <w:szCs w:val="20"/>
          <w14:ligatures w14:val="none"/>
        </w:rPr>
      </w:pPr>
      <w:r w:rsidRPr="00AC2CD1">
        <w:rPr>
          <w:rFonts w:ascii="Tahoma" w:eastAsia="Times New Roman" w:hAnsi="Tahoma" w:cs="Tahoma"/>
          <w:kern w:val="0"/>
          <w:sz w:val="20"/>
          <w:szCs w:val="20"/>
          <w14:ligatures w14:val="none"/>
        </w:rPr>
        <w:lastRenderedPageBreak/>
        <w:t>°</w:t>
      </w:r>
      <w:r w:rsidR="00463420" w:rsidRPr="00AC2CD1">
        <w:rPr>
          <w:rFonts w:ascii="Tahoma" w:eastAsia="Times New Roman" w:hAnsi="Tahoma" w:cs="Tahoma"/>
          <w:kern w:val="0"/>
          <w:sz w:val="20"/>
          <w:szCs w:val="20"/>
          <w14:ligatures w14:val="none"/>
        </w:rPr>
        <w:t xml:space="preserve"> </w:t>
      </w:r>
      <w:r w:rsidR="00463420" w:rsidRPr="00AC2CD1">
        <w:rPr>
          <w:rFonts w:ascii="Tahoma" w:eastAsia="Times New Roman" w:hAnsi="Tahoma" w:cs="Tahoma"/>
          <w:color w:val="000000"/>
          <w:kern w:val="0"/>
          <w:sz w:val="20"/>
          <w:szCs w:val="20"/>
          <w:vertAlign w:val="superscript"/>
          <w14:ligatures w14:val="none"/>
        </w:rPr>
        <w:t xml:space="preserve">25 </w:t>
      </w:r>
      <w:r w:rsidR="00463420" w:rsidRPr="00AC2CD1">
        <w:rPr>
          <w:rFonts w:ascii="Tahoma" w:eastAsia="Times New Roman" w:hAnsi="Tahoma" w:cs="Tahoma"/>
          <w:kern w:val="0"/>
          <w:sz w:val="20"/>
          <w:szCs w:val="20"/>
          <w14:ligatures w14:val="none"/>
        </w:rPr>
        <w:t xml:space="preserve">Jesus said to her, “I am the resurrection and the life. Whoever believes in me, though he </w:t>
      </w:r>
      <w:proofErr w:type="gramStart"/>
      <w:r w:rsidR="00463420" w:rsidRPr="00AC2CD1">
        <w:rPr>
          <w:rFonts w:ascii="Tahoma" w:eastAsia="Times New Roman" w:hAnsi="Tahoma" w:cs="Tahoma"/>
          <w:kern w:val="0"/>
          <w:sz w:val="20"/>
          <w:szCs w:val="20"/>
          <w14:ligatures w14:val="none"/>
        </w:rPr>
        <w:t>die</w:t>
      </w:r>
      <w:proofErr w:type="gramEnd"/>
      <w:r w:rsidR="00463420" w:rsidRPr="00AC2CD1">
        <w:rPr>
          <w:rFonts w:ascii="Tahoma" w:eastAsia="Times New Roman" w:hAnsi="Tahoma" w:cs="Tahoma"/>
          <w:kern w:val="0"/>
          <w:sz w:val="20"/>
          <w:szCs w:val="20"/>
          <w14:ligatures w14:val="none"/>
        </w:rPr>
        <w:t xml:space="preserve">, yet shall he live, </w:t>
      </w:r>
      <w:r w:rsidR="00463420" w:rsidRPr="00AC2CD1">
        <w:rPr>
          <w:rFonts w:ascii="Tahoma" w:eastAsia="Times New Roman" w:hAnsi="Tahoma" w:cs="Tahoma"/>
          <w:color w:val="000000"/>
          <w:kern w:val="0"/>
          <w:sz w:val="20"/>
          <w:szCs w:val="20"/>
          <w:vertAlign w:val="superscript"/>
          <w14:ligatures w14:val="none"/>
        </w:rPr>
        <w:t xml:space="preserve">26 </w:t>
      </w:r>
      <w:r w:rsidR="00463420" w:rsidRPr="00AC2CD1">
        <w:rPr>
          <w:rFonts w:ascii="Tahoma" w:eastAsia="Times New Roman" w:hAnsi="Tahoma" w:cs="Tahoma"/>
          <w:kern w:val="0"/>
          <w:sz w:val="20"/>
          <w:szCs w:val="20"/>
          <w14:ligatures w14:val="none"/>
        </w:rPr>
        <w:t>and everyone who lives and believes in me shall never die. Do you believe this?” John 11:25, 26</w:t>
      </w:r>
    </w:p>
    <w:p w14:paraId="2B767152" w14:textId="66992170" w:rsidR="00D915A5" w:rsidRPr="00AC2CD1" w:rsidRDefault="00D915A5" w:rsidP="002D3307">
      <w:pPr>
        <w:rPr>
          <w:rFonts w:ascii="Tahoma" w:eastAsia="Times New Roman" w:hAnsi="Tahoma" w:cs="Tahoma"/>
          <w:kern w:val="0"/>
          <w:sz w:val="20"/>
          <w:szCs w:val="20"/>
          <w14:ligatures w14:val="none"/>
        </w:rPr>
      </w:pPr>
      <w:r w:rsidRPr="00AC2CD1">
        <w:rPr>
          <w:rFonts w:ascii="Tahoma" w:eastAsia="Times New Roman" w:hAnsi="Tahoma" w:cs="Tahoma"/>
          <w:kern w:val="0"/>
          <w:sz w:val="20"/>
          <w:szCs w:val="20"/>
          <w14:ligatures w14:val="none"/>
        </w:rPr>
        <w:t xml:space="preserve">b. If you serve </w:t>
      </w:r>
      <w:proofErr w:type="gramStart"/>
      <w:r w:rsidRPr="00AC2CD1">
        <w:rPr>
          <w:rFonts w:ascii="Tahoma" w:eastAsia="Times New Roman" w:hAnsi="Tahoma" w:cs="Tahoma"/>
          <w:kern w:val="0"/>
          <w:sz w:val="20"/>
          <w:szCs w:val="20"/>
          <w:u w:val="single"/>
          <w14:ligatures w14:val="none"/>
        </w:rPr>
        <w:t>God</w:t>
      </w:r>
      <w:proofErr w:type="gramEnd"/>
      <w:r w:rsidRPr="00AC2CD1">
        <w:rPr>
          <w:rFonts w:ascii="Tahoma" w:eastAsia="Times New Roman" w:hAnsi="Tahoma" w:cs="Tahoma"/>
          <w:kern w:val="0"/>
          <w:sz w:val="20"/>
          <w:szCs w:val="20"/>
          <w14:ligatures w14:val="none"/>
        </w:rPr>
        <w:t xml:space="preserve"> you will live </w:t>
      </w:r>
    </w:p>
    <w:p w14:paraId="1B4B6D60" w14:textId="04E8D539" w:rsidR="00D915A5" w:rsidRPr="00AC2CD1" w:rsidRDefault="00D915A5" w:rsidP="002D3307">
      <w:pPr>
        <w:rPr>
          <w:rFonts w:ascii="Tahoma" w:eastAsia="Times New Roman" w:hAnsi="Tahoma" w:cs="Tahoma"/>
          <w:kern w:val="0"/>
          <w:sz w:val="20"/>
          <w:szCs w:val="20"/>
          <w14:ligatures w14:val="none"/>
        </w:rPr>
      </w:pPr>
      <w:r w:rsidRPr="00AC2CD1">
        <w:rPr>
          <w:rFonts w:ascii="Tahoma" w:eastAsia="Times New Roman" w:hAnsi="Tahoma" w:cs="Tahoma"/>
          <w:kern w:val="0"/>
          <w:sz w:val="20"/>
          <w:szCs w:val="20"/>
          <w14:ligatures w14:val="none"/>
        </w:rPr>
        <w:t>•</w:t>
      </w:r>
      <w:r w:rsidR="00463420" w:rsidRPr="00AC2CD1">
        <w:rPr>
          <w:rFonts w:ascii="Tahoma" w:eastAsia="Times New Roman" w:hAnsi="Tahoma" w:cs="Tahoma"/>
          <w:kern w:val="0"/>
          <w:sz w:val="20"/>
          <w:szCs w:val="20"/>
          <w14:ligatures w14:val="none"/>
        </w:rPr>
        <w:t xml:space="preserve"> </w:t>
      </w:r>
      <w:r w:rsidR="00676121" w:rsidRPr="00AC2CD1">
        <w:rPr>
          <w:rFonts w:ascii="Tahoma" w:eastAsia="Times New Roman" w:hAnsi="Tahoma" w:cs="Tahoma"/>
          <w:kern w:val="0"/>
          <w:sz w:val="20"/>
          <w:szCs w:val="20"/>
          <w14:ligatures w14:val="none"/>
        </w:rPr>
        <w:t xml:space="preserve">Serving God means just as it sounds: being a servant of God. This means that </w:t>
      </w:r>
      <w:r w:rsidR="00F23E7E" w:rsidRPr="00AC2CD1">
        <w:rPr>
          <w:rFonts w:ascii="Tahoma" w:eastAsia="Times New Roman" w:hAnsi="Tahoma" w:cs="Tahoma"/>
          <w:kern w:val="0"/>
          <w:sz w:val="20"/>
          <w:szCs w:val="20"/>
          <w14:ligatures w14:val="none"/>
        </w:rPr>
        <w:t>Christan’s</w:t>
      </w:r>
      <w:r w:rsidR="00676121" w:rsidRPr="00AC2CD1">
        <w:rPr>
          <w:rFonts w:ascii="Tahoma" w:eastAsia="Times New Roman" w:hAnsi="Tahoma" w:cs="Tahoma"/>
          <w:kern w:val="0"/>
          <w:sz w:val="20"/>
          <w:szCs w:val="20"/>
          <w14:ligatures w14:val="none"/>
        </w:rPr>
        <w:t xml:space="preserve"> are going</w:t>
      </w:r>
      <w:r w:rsidR="00F23E7E" w:rsidRPr="00AC2CD1">
        <w:rPr>
          <w:rFonts w:ascii="Tahoma" w:eastAsia="Times New Roman" w:hAnsi="Tahoma" w:cs="Tahoma"/>
          <w:kern w:val="0"/>
          <w:sz w:val="20"/>
          <w:szCs w:val="20"/>
          <w14:ligatures w14:val="none"/>
        </w:rPr>
        <w:t xml:space="preserve"> to serve</w:t>
      </w:r>
      <w:r w:rsidR="00676121" w:rsidRPr="00AC2CD1">
        <w:rPr>
          <w:rFonts w:ascii="Tahoma" w:eastAsia="Times New Roman" w:hAnsi="Tahoma" w:cs="Tahoma"/>
          <w:kern w:val="0"/>
          <w:sz w:val="20"/>
          <w:szCs w:val="20"/>
          <w14:ligatures w14:val="none"/>
        </w:rPr>
        <w:t xml:space="preserve"> the Lord after salvation. This part of “leads to righteousness” is a picture of </w:t>
      </w:r>
      <w:r w:rsidR="00F23E7E" w:rsidRPr="00AC2CD1">
        <w:rPr>
          <w:rFonts w:ascii="Tahoma" w:eastAsia="Times New Roman" w:hAnsi="Tahoma" w:cs="Tahoma"/>
          <w:kern w:val="0"/>
          <w:sz w:val="20"/>
          <w:szCs w:val="20"/>
          <w14:ligatures w14:val="none"/>
        </w:rPr>
        <w:t>Christian</w:t>
      </w:r>
      <w:r w:rsidR="00676121" w:rsidRPr="00AC2CD1">
        <w:rPr>
          <w:rFonts w:ascii="Tahoma" w:eastAsia="Times New Roman" w:hAnsi="Tahoma" w:cs="Tahoma"/>
          <w:kern w:val="0"/>
          <w:sz w:val="20"/>
          <w:szCs w:val="20"/>
          <w14:ligatures w14:val="none"/>
        </w:rPr>
        <w:t xml:space="preserve"> life after salvation. We are going to live in His </w:t>
      </w:r>
      <w:r w:rsidR="00F23E7E" w:rsidRPr="00AC2CD1">
        <w:rPr>
          <w:rFonts w:ascii="Tahoma" w:eastAsia="Times New Roman" w:hAnsi="Tahoma" w:cs="Tahoma"/>
          <w:kern w:val="0"/>
          <w:sz w:val="20"/>
          <w:szCs w:val="20"/>
          <w14:ligatures w14:val="none"/>
        </w:rPr>
        <w:t>righteousness</w:t>
      </w:r>
      <w:r w:rsidR="00676121" w:rsidRPr="00AC2CD1">
        <w:rPr>
          <w:rFonts w:ascii="Tahoma" w:eastAsia="Times New Roman" w:hAnsi="Tahoma" w:cs="Tahoma"/>
          <w:kern w:val="0"/>
          <w:sz w:val="20"/>
          <w:szCs w:val="20"/>
          <w14:ligatures w14:val="none"/>
        </w:rPr>
        <w:t>, but after death we are going to live in His righteousness.</w:t>
      </w:r>
    </w:p>
    <w:p w14:paraId="0B4B3F3D" w14:textId="18D48AD0" w:rsidR="008D76E6" w:rsidRPr="00AC2CD1" w:rsidRDefault="00D915A5" w:rsidP="008D76E6">
      <w:pPr>
        <w:spacing w:after="240"/>
        <w:rPr>
          <w:rFonts w:ascii="Tahoma" w:eastAsia="Times New Roman" w:hAnsi="Tahoma" w:cs="Tahoma"/>
          <w:kern w:val="0"/>
          <w:sz w:val="20"/>
          <w:szCs w:val="20"/>
          <w14:ligatures w14:val="none"/>
        </w:rPr>
      </w:pPr>
      <w:r w:rsidRPr="00AC2CD1">
        <w:rPr>
          <w:rFonts w:ascii="Tahoma" w:eastAsia="Times New Roman" w:hAnsi="Tahoma" w:cs="Tahoma"/>
          <w:kern w:val="0"/>
          <w:sz w:val="20"/>
          <w:szCs w:val="20"/>
          <w14:ligatures w14:val="none"/>
        </w:rPr>
        <w:t>°</w:t>
      </w:r>
      <w:r w:rsidR="008D76E6" w:rsidRPr="00AC2CD1">
        <w:rPr>
          <w:rFonts w:ascii="Tahoma" w:eastAsia="Times New Roman" w:hAnsi="Tahoma" w:cs="Tahoma"/>
          <w:kern w:val="0"/>
          <w:sz w:val="20"/>
          <w:szCs w:val="20"/>
          <w14:ligatures w14:val="none"/>
        </w:rPr>
        <w:t xml:space="preserve"> </w:t>
      </w:r>
      <w:r w:rsidR="008D76E6" w:rsidRPr="00AC2CD1">
        <w:rPr>
          <w:rFonts w:ascii="Tahoma" w:eastAsia="Times New Roman" w:hAnsi="Tahoma" w:cs="Tahoma"/>
          <w:color w:val="000000"/>
          <w:kern w:val="0"/>
          <w:sz w:val="20"/>
          <w:szCs w:val="20"/>
          <w:vertAlign w:val="superscript"/>
          <w14:ligatures w14:val="none"/>
        </w:rPr>
        <w:t xml:space="preserve">14 </w:t>
      </w:r>
      <w:r w:rsidR="008D76E6" w:rsidRPr="00AC2CD1">
        <w:rPr>
          <w:rFonts w:ascii="Tahoma" w:eastAsia="Times New Roman" w:hAnsi="Tahoma" w:cs="Tahoma"/>
          <w:kern w:val="0"/>
          <w:sz w:val="20"/>
          <w:szCs w:val="20"/>
          <w14:ligatures w14:val="none"/>
        </w:rPr>
        <w:t>Blessed are those who wash their robes, so that they may have the right to the tree of life and that they may enter the city by the gates. Revelation 22:14</w:t>
      </w:r>
    </w:p>
    <w:p w14:paraId="5E3264F8" w14:textId="7348985D" w:rsidR="00D915A5" w:rsidRPr="00AC2CD1" w:rsidRDefault="00D915A5" w:rsidP="002D3307">
      <w:pPr>
        <w:rPr>
          <w:rFonts w:ascii="Tahoma" w:eastAsia="Times New Roman" w:hAnsi="Tahoma" w:cs="Tahoma"/>
          <w:kern w:val="0"/>
          <w:sz w:val="20"/>
          <w:szCs w:val="20"/>
          <w14:ligatures w14:val="none"/>
        </w:rPr>
      </w:pPr>
      <w:r w:rsidRPr="00AC2CD1">
        <w:rPr>
          <w:rFonts w:ascii="Tahoma" w:eastAsia="Times New Roman" w:hAnsi="Tahoma" w:cs="Tahoma"/>
          <w:kern w:val="0"/>
          <w:sz w:val="20"/>
          <w:szCs w:val="20"/>
          <w14:ligatures w14:val="none"/>
        </w:rPr>
        <w:t>III. You cho</w:t>
      </w:r>
      <w:r w:rsidR="00F23E7E" w:rsidRPr="00AC2CD1">
        <w:rPr>
          <w:rFonts w:ascii="Tahoma" w:eastAsia="Times New Roman" w:hAnsi="Tahoma" w:cs="Tahoma"/>
          <w:kern w:val="0"/>
          <w:sz w:val="20"/>
          <w:szCs w:val="20"/>
          <w14:ligatures w14:val="none"/>
        </w:rPr>
        <w:t>o</w:t>
      </w:r>
      <w:r w:rsidRPr="00AC2CD1">
        <w:rPr>
          <w:rFonts w:ascii="Tahoma" w:eastAsia="Times New Roman" w:hAnsi="Tahoma" w:cs="Tahoma"/>
          <w:kern w:val="0"/>
          <w:sz w:val="20"/>
          <w:szCs w:val="20"/>
          <w14:ligatures w14:val="none"/>
        </w:rPr>
        <w:t xml:space="preserve">se to </w:t>
      </w:r>
      <w:r w:rsidRPr="00AC2CD1">
        <w:rPr>
          <w:rFonts w:ascii="Tahoma" w:eastAsia="Times New Roman" w:hAnsi="Tahoma" w:cs="Tahoma"/>
          <w:kern w:val="0"/>
          <w:sz w:val="20"/>
          <w:szCs w:val="20"/>
          <w:u w:val="single"/>
          <w14:ligatures w14:val="none"/>
        </w:rPr>
        <w:t>serve</w:t>
      </w:r>
      <w:r w:rsidRPr="00AC2CD1">
        <w:rPr>
          <w:rFonts w:ascii="Tahoma" w:eastAsia="Times New Roman" w:hAnsi="Tahoma" w:cs="Tahoma"/>
          <w:kern w:val="0"/>
          <w:sz w:val="20"/>
          <w:szCs w:val="20"/>
          <w14:ligatures w14:val="none"/>
        </w:rPr>
        <w:t xml:space="preserve"> righteousness – </w:t>
      </w:r>
      <w:r w:rsidRPr="00AC2CD1">
        <w:rPr>
          <w:rFonts w:ascii="Tahoma" w:eastAsia="Times New Roman" w:hAnsi="Tahoma" w:cs="Tahoma"/>
          <w:color w:val="000000"/>
          <w:kern w:val="0"/>
          <w:sz w:val="20"/>
          <w:szCs w:val="20"/>
          <w:vertAlign w:val="superscript"/>
          <w14:ligatures w14:val="none"/>
        </w:rPr>
        <w:t xml:space="preserve">17 </w:t>
      </w:r>
      <w:r w:rsidRPr="00AC2CD1">
        <w:rPr>
          <w:rFonts w:ascii="Tahoma" w:eastAsia="Times New Roman" w:hAnsi="Tahoma" w:cs="Tahoma"/>
          <w:kern w:val="0"/>
          <w:sz w:val="20"/>
          <w:szCs w:val="20"/>
          <w14:ligatures w14:val="none"/>
        </w:rPr>
        <w:t xml:space="preserve">But thanks be to God, that you who were once slaves of sin have become obedient from the heart to the standard of teaching to which you were committed, </w:t>
      </w:r>
      <w:r w:rsidRPr="00AC2CD1">
        <w:rPr>
          <w:rFonts w:ascii="Tahoma" w:eastAsia="Times New Roman" w:hAnsi="Tahoma" w:cs="Tahoma"/>
          <w:color w:val="000000"/>
          <w:kern w:val="0"/>
          <w:sz w:val="20"/>
          <w:szCs w:val="20"/>
          <w:vertAlign w:val="superscript"/>
          <w14:ligatures w14:val="none"/>
        </w:rPr>
        <w:t xml:space="preserve">18 </w:t>
      </w:r>
      <w:r w:rsidRPr="00AC2CD1">
        <w:rPr>
          <w:rFonts w:ascii="Tahoma" w:eastAsia="Times New Roman" w:hAnsi="Tahoma" w:cs="Tahoma"/>
          <w:kern w:val="0"/>
          <w:sz w:val="20"/>
          <w:szCs w:val="20"/>
          <w14:ligatures w14:val="none"/>
        </w:rPr>
        <w:t>and, having been set free from sin, have become slaves of righteousness.</w:t>
      </w:r>
    </w:p>
    <w:p w14:paraId="778DC0EA" w14:textId="09CE4AA7" w:rsidR="00D915A5" w:rsidRPr="00AC2CD1" w:rsidRDefault="00D915A5" w:rsidP="002D3307">
      <w:pPr>
        <w:rPr>
          <w:rFonts w:ascii="Tahoma" w:eastAsia="Times New Roman" w:hAnsi="Tahoma" w:cs="Tahoma"/>
          <w:kern w:val="0"/>
          <w:sz w:val="20"/>
          <w:szCs w:val="20"/>
          <w14:ligatures w14:val="none"/>
        </w:rPr>
      </w:pPr>
      <w:r w:rsidRPr="00AC2CD1">
        <w:rPr>
          <w:rFonts w:ascii="Tahoma" w:eastAsia="Times New Roman" w:hAnsi="Tahoma" w:cs="Tahoma"/>
          <w:kern w:val="0"/>
          <w:sz w:val="20"/>
          <w:szCs w:val="20"/>
          <w14:ligatures w14:val="none"/>
        </w:rPr>
        <w:t xml:space="preserve">a. You choose to be a slave to </w:t>
      </w:r>
      <w:r w:rsidRPr="00AC2CD1">
        <w:rPr>
          <w:rFonts w:ascii="Tahoma" w:eastAsia="Times New Roman" w:hAnsi="Tahoma" w:cs="Tahoma"/>
          <w:kern w:val="0"/>
          <w:sz w:val="20"/>
          <w:szCs w:val="20"/>
          <w:u w:val="single"/>
          <w14:ligatures w14:val="none"/>
        </w:rPr>
        <w:t>sin</w:t>
      </w:r>
    </w:p>
    <w:p w14:paraId="00505C16" w14:textId="793B1C0D" w:rsidR="00D915A5" w:rsidRPr="00AC2CD1" w:rsidRDefault="00D915A5" w:rsidP="002D3307">
      <w:pPr>
        <w:rPr>
          <w:rFonts w:ascii="Tahoma" w:eastAsia="Times New Roman" w:hAnsi="Tahoma" w:cs="Tahoma"/>
          <w:kern w:val="0"/>
          <w:sz w:val="20"/>
          <w:szCs w:val="20"/>
          <w14:ligatures w14:val="none"/>
        </w:rPr>
      </w:pPr>
      <w:r w:rsidRPr="00AC2CD1">
        <w:rPr>
          <w:rFonts w:ascii="Tahoma" w:eastAsia="Times New Roman" w:hAnsi="Tahoma" w:cs="Tahoma"/>
          <w:kern w:val="0"/>
          <w:sz w:val="20"/>
          <w:szCs w:val="20"/>
          <w14:ligatures w14:val="none"/>
        </w:rPr>
        <w:t>•</w:t>
      </w:r>
      <w:r w:rsidR="008D76E6" w:rsidRPr="00AC2CD1">
        <w:rPr>
          <w:rFonts w:ascii="Tahoma" w:eastAsia="Times New Roman" w:hAnsi="Tahoma" w:cs="Tahoma"/>
          <w:kern w:val="0"/>
          <w:sz w:val="20"/>
          <w:szCs w:val="20"/>
          <w14:ligatures w14:val="none"/>
        </w:rPr>
        <w:t xml:space="preserve"> </w:t>
      </w:r>
      <w:r w:rsidR="005624EF" w:rsidRPr="00AC2CD1">
        <w:rPr>
          <w:rFonts w:ascii="Tahoma" w:eastAsia="Times New Roman" w:hAnsi="Tahoma" w:cs="Tahoma"/>
          <w:kern w:val="0"/>
          <w:sz w:val="20"/>
          <w:szCs w:val="20"/>
          <w14:ligatures w14:val="none"/>
        </w:rPr>
        <w:t xml:space="preserve">Believe it or not you are born in sin, but you choose to serve sin. The sin nature of man is the curse that we love and serve. Although we are saved from it, this is still something we continue to struggle with. Once Christ saved us, </w:t>
      </w:r>
      <w:r w:rsidR="00F23E7E" w:rsidRPr="00AC2CD1">
        <w:rPr>
          <w:rFonts w:ascii="Tahoma" w:eastAsia="Times New Roman" w:hAnsi="Tahoma" w:cs="Tahoma"/>
          <w:kern w:val="0"/>
          <w:sz w:val="20"/>
          <w:szCs w:val="20"/>
          <w14:ligatures w14:val="none"/>
        </w:rPr>
        <w:t>H</w:t>
      </w:r>
      <w:r w:rsidR="005624EF" w:rsidRPr="00AC2CD1">
        <w:rPr>
          <w:rFonts w:ascii="Tahoma" w:eastAsia="Times New Roman" w:hAnsi="Tahoma" w:cs="Tahoma"/>
          <w:kern w:val="0"/>
          <w:sz w:val="20"/>
          <w:szCs w:val="20"/>
          <w14:ligatures w14:val="none"/>
        </w:rPr>
        <w:t>e saves us from sin, but we are responsible to keep ourselves from sinning.</w:t>
      </w:r>
    </w:p>
    <w:p w14:paraId="369A1D13" w14:textId="1115DBEA" w:rsidR="00065684" w:rsidRPr="00AC2CD1" w:rsidRDefault="00D915A5" w:rsidP="00065684">
      <w:pPr>
        <w:spacing w:after="240"/>
        <w:rPr>
          <w:rFonts w:ascii="Tahoma" w:eastAsia="Times New Roman" w:hAnsi="Tahoma" w:cs="Tahoma"/>
          <w:kern w:val="0"/>
          <w:sz w:val="20"/>
          <w:szCs w:val="20"/>
          <w14:ligatures w14:val="none"/>
        </w:rPr>
      </w:pPr>
      <w:r w:rsidRPr="00AC2CD1">
        <w:rPr>
          <w:rFonts w:ascii="Tahoma" w:eastAsia="Times New Roman" w:hAnsi="Tahoma" w:cs="Tahoma"/>
          <w:kern w:val="0"/>
          <w:sz w:val="20"/>
          <w:szCs w:val="20"/>
          <w14:ligatures w14:val="none"/>
        </w:rPr>
        <w:t>°</w:t>
      </w:r>
      <w:r w:rsidR="005624EF" w:rsidRPr="00AC2CD1">
        <w:rPr>
          <w:rFonts w:ascii="Tahoma" w:eastAsia="Times New Roman" w:hAnsi="Tahoma" w:cs="Tahoma"/>
          <w:kern w:val="0"/>
          <w:sz w:val="20"/>
          <w:szCs w:val="20"/>
          <w14:ligatures w14:val="none"/>
        </w:rPr>
        <w:t xml:space="preserve"> </w:t>
      </w:r>
      <w:r w:rsidR="00065684" w:rsidRPr="00AC2CD1">
        <w:rPr>
          <w:rFonts w:ascii="Tahoma" w:eastAsia="Times New Roman" w:hAnsi="Tahoma" w:cs="Tahoma"/>
          <w:color w:val="000000"/>
          <w:kern w:val="0"/>
          <w:sz w:val="20"/>
          <w:szCs w:val="20"/>
          <w:vertAlign w:val="superscript"/>
          <w14:ligatures w14:val="none"/>
        </w:rPr>
        <w:t xml:space="preserve">20 </w:t>
      </w:r>
      <w:r w:rsidR="00065684" w:rsidRPr="00AC2CD1">
        <w:rPr>
          <w:rFonts w:ascii="Tahoma" w:eastAsia="Times New Roman" w:hAnsi="Tahoma" w:cs="Tahoma"/>
          <w:kern w:val="0"/>
          <w:sz w:val="20"/>
          <w:szCs w:val="20"/>
          <w14:ligatures w14:val="none"/>
        </w:rPr>
        <w:t xml:space="preserve">But that is not the way you learned Christ!— </w:t>
      </w:r>
      <w:r w:rsidR="00065684" w:rsidRPr="00AC2CD1">
        <w:rPr>
          <w:rFonts w:ascii="Tahoma" w:eastAsia="Times New Roman" w:hAnsi="Tahoma" w:cs="Tahoma"/>
          <w:color w:val="000000"/>
          <w:kern w:val="0"/>
          <w:sz w:val="20"/>
          <w:szCs w:val="20"/>
          <w:vertAlign w:val="superscript"/>
          <w14:ligatures w14:val="none"/>
        </w:rPr>
        <w:t xml:space="preserve">21 </w:t>
      </w:r>
      <w:r w:rsidR="00065684" w:rsidRPr="00AC2CD1">
        <w:rPr>
          <w:rFonts w:ascii="Tahoma" w:eastAsia="Times New Roman" w:hAnsi="Tahoma" w:cs="Tahoma"/>
          <w:kern w:val="0"/>
          <w:sz w:val="20"/>
          <w:szCs w:val="20"/>
          <w14:ligatures w14:val="none"/>
        </w:rPr>
        <w:t xml:space="preserve">assuming that you have heard about him and were taught in him, as the truth is in Jesus, </w:t>
      </w:r>
      <w:r w:rsidR="00065684" w:rsidRPr="00AC2CD1">
        <w:rPr>
          <w:rFonts w:ascii="Tahoma" w:eastAsia="Times New Roman" w:hAnsi="Tahoma" w:cs="Tahoma"/>
          <w:color w:val="000000"/>
          <w:kern w:val="0"/>
          <w:sz w:val="20"/>
          <w:szCs w:val="20"/>
          <w:vertAlign w:val="superscript"/>
          <w14:ligatures w14:val="none"/>
        </w:rPr>
        <w:t xml:space="preserve">22 </w:t>
      </w:r>
      <w:r w:rsidR="00065684" w:rsidRPr="00AC2CD1">
        <w:rPr>
          <w:rFonts w:ascii="Tahoma" w:eastAsia="Times New Roman" w:hAnsi="Tahoma" w:cs="Tahoma"/>
          <w:kern w:val="0"/>
          <w:sz w:val="20"/>
          <w:szCs w:val="20"/>
          <w14:ligatures w14:val="none"/>
        </w:rPr>
        <w:t xml:space="preserve">to put off your old self, which belongs to your former manner of life and is corrupt through deceitful desires, </w:t>
      </w:r>
      <w:r w:rsidR="00065684" w:rsidRPr="00AC2CD1">
        <w:rPr>
          <w:rFonts w:ascii="Tahoma" w:eastAsia="Times New Roman" w:hAnsi="Tahoma" w:cs="Tahoma"/>
          <w:color w:val="000000"/>
          <w:kern w:val="0"/>
          <w:sz w:val="20"/>
          <w:szCs w:val="20"/>
          <w:vertAlign w:val="superscript"/>
          <w14:ligatures w14:val="none"/>
        </w:rPr>
        <w:t xml:space="preserve">23 </w:t>
      </w:r>
      <w:r w:rsidR="00065684" w:rsidRPr="00AC2CD1">
        <w:rPr>
          <w:rFonts w:ascii="Tahoma" w:eastAsia="Times New Roman" w:hAnsi="Tahoma" w:cs="Tahoma"/>
          <w:kern w:val="0"/>
          <w:sz w:val="20"/>
          <w:szCs w:val="20"/>
          <w14:ligatures w14:val="none"/>
        </w:rPr>
        <w:t xml:space="preserve">and to be renewed in the spirit of your minds, </w:t>
      </w:r>
      <w:r w:rsidR="00065684" w:rsidRPr="00AC2CD1">
        <w:rPr>
          <w:rFonts w:ascii="Tahoma" w:eastAsia="Times New Roman" w:hAnsi="Tahoma" w:cs="Tahoma"/>
          <w:color w:val="000000"/>
          <w:kern w:val="0"/>
          <w:sz w:val="20"/>
          <w:szCs w:val="20"/>
          <w:vertAlign w:val="superscript"/>
          <w14:ligatures w14:val="none"/>
        </w:rPr>
        <w:t xml:space="preserve">24 </w:t>
      </w:r>
      <w:r w:rsidR="00065684" w:rsidRPr="00AC2CD1">
        <w:rPr>
          <w:rFonts w:ascii="Tahoma" w:eastAsia="Times New Roman" w:hAnsi="Tahoma" w:cs="Tahoma"/>
          <w:kern w:val="0"/>
          <w:sz w:val="20"/>
          <w:szCs w:val="20"/>
          <w14:ligatures w14:val="none"/>
        </w:rPr>
        <w:t>and to put on the new self, created after the likeness of God in true righteousness and holiness. Ephesians 4:20-24</w:t>
      </w:r>
    </w:p>
    <w:p w14:paraId="3C00ED02" w14:textId="3E6B8AA9" w:rsidR="00D915A5" w:rsidRPr="00AC2CD1" w:rsidRDefault="00D915A5" w:rsidP="002D3307">
      <w:pPr>
        <w:rPr>
          <w:rFonts w:ascii="Tahoma" w:eastAsia="Times New Roman" w:hAnsi="Tahoma" w:cs="Tahoma"/>
          <w:kern w:val="0"/>
          <w:sz w:val="20"/>
          <w:szCs w:val="20"/>
          <w14:ligatures w14:val="none"/>
        </w:rPr>
      </w:pPr>
      <w:r w:rsidRPr="00AC2CD1">
        <w:rPr>
          <w:rFonts w:ascii="Tahoma" w:eastAsia="Times New Roman" w:hAnsi="Tahoma" w:cs="Tahoma"/>
          <w:kern w:val="0"/>
          <w:sz w:val="20"/>
          <w:szCs w:val="20"/>
          <w14:ligatures w14:val="none"/>
        </w:rPr>
        <w:t xml:space="preserve">b. You choose to be a slave to </w:t>
      </w:r>
      <w:r w:rsidRPr="00AC2CD1">
        <w:rPr>
          <w:rFonts w:ascii="Tahoma" w:eastAsia="Times New Roman" w:hAnsi="Tahoma" w:cs="Tahoma"/>
          <w:kern w:val="0"/>
          <w:sz w:val="20"/>
          <w:szCs w:val="20"/>
          <w:u w:val="single"/>
          <w14:ligatures w14:val="none"/>
        </w:rPr>
        <w:t>Christ</w:t>
      </w:r>
    </w:p>
    <w:p w14:paraId="1E168B10" w14:textId="5077034F" w:rsidR="00D915A5" w:rsidRPr="00AC2CD1" w:rsidRDefault="00D915A5" w:rsidP="002D3307">
      <w:pPr>
        <w:rPr>
          <w:rFonts w:ascii="Tahoma" w:eastAsia="Times New Roman" w:hAnsi="Tahoma" w:cs="Tahoma"/>
          <w:kern w:val="0"/>
          <w:sz w:val="20"/>
          <w:szCs w:val="20"/>
          <w14:ligatures w14:val="none"/>
        </w:rPr>
      </w:pPr>
      <w:r w:rsidRPr="00AC2CD1">
        <w:rPr>
          <w:rFonts w:ascii="Tahoma" w:eastAsia="Times New Roman" w:hAnsi="Tahoma" w:cs="Tahoma"/>
          <w:kern w:val="0"/>
          <w:sz w:val="20"/>
          <w:szCs w:val="20"/>
          <w14:ligatures w14:val="none"/>
        </w:rPr>
        <w:t>•</w:t>
      </w:r>
      <w:r w:rsidR="005624EF" w:rsidRPr="00AC2CD1">
        <w:rPr>
          <w:rFonts w:ascii="Tahoma" w:eastAsia="Times New Roman" w:hAnsi="Tahoma" w:cs="Tahoma"/>
          <w:kern w:val="0"/>
          <w:sz w:val="20"/>
          <w:szCs w:val="20"/>
          <w14:ligatures w14:val="none"/>
        </w:rPr>
        <w:t xml:space="preserve"> </w:t>
      </w:r>
      <w:r w:rsidR="001B7DA7" w:rsidRPr="00AC2CD1">
        <w:rPr>
          <w:rFonts w:ascii="Tahoma" w:eastAsia="Times New Roman" w:hAnsi="Tahoma" w:cs="Tahoma"/>
          <w:kern w:val="0"/>
          <w:sz w:val="20"/>
          <w:szCs w:val="20"/>
          <w14:ligatures w14:val="none"/>
        </w:rPr>
        <w:t xml:space="preserve">That word “slave” carries a bad taste in the mouths of Americans, and it should. But we are not talking about a person owning another person for the sake of the color of their skin. When we talk about slavery in the bible, we are talking ownership as being a working for the cause of Christ. He created us, he owns us, and he bought back with His own life, so yes, I’m pride to be a slave servant to my Master and Lord. </w:t>
      </w:r>
    </w:p>
    <w:p w14:paraId="6531F2F7" w14:textId="3611A6FF" w:rsidR="001B7DA7" w:rsidRPr="00AC2CD1" w:rsidRDefault="00D915A5" w:rsidP="001B7DA7">
      <w:pPr>
        <w:spacing w:after="240"/>
        <w:rPr>
          <w:rFonts w:ascii="Tahoma" w:eastAsia="Times New Roman" w:hAnsi="Tahoma" w:cs="Tahoma"/>
          <w:kern w:val="0"/>
          <w:sz w:val="20"/>
          <w:szCs w:val="20"/>
          <w14:ligatures w14:val="none"/>
        </w:rPr>
      </w:pPr>
      <w:r w:rsidRPr="00AC2CD1">
        <w:rPr>
          <w:rFonts w:ascii="Tahoma" w:eastAsia="Times New Roman" w:hAnsi="Tahoma" w:cs="Tahoma"/>
          <w:kern w:val="0"/>
          <w:sz w:val="20"/>
          <w:szCs w:val="20"/>
          <w14:ligatures w14:val="none"/>
        </w:rPr>
        <w:t>°</w:t>
      </w:r>
      <w:r w:rsidR="001B7DA7" w:rsidRPr="00AC2CD1">
        <w:rPr>
          <w:rFonts w:ascii="Tahoma" w:eastAsia="Times New Roman" w:hAnsi="Tahoma" w:cs="Tahoma"/>
          <w:kern w:val="0"/>
          <w:sz w:val="20"/>
          <w:szCs w:val="20"/>
          <w14:ligatures w14:val="none"/>
        </w:rPr>
        <w:t xml:space="preserve"> </w:t>
      </w:r>
      <w:r w:rsidR="001B7DA7" w:rsidRPr="00AC2CD1">
        <w:rPr>
          <w:rFonts w:ascii="Tahoma" w:eastAsia="Times New Roman" w:hAnsi="Tahoma" w:cs="Tahoma"/>
          <w:color w:val="000000"/>
          <w:kern w:val="0"/>
          <w:sz w:val="20"/>
          <w:szCs w:val="20"/>
          <w:vertAlign w:val="superscript"/>
          <w14:ligatures w14:val="none"/>
        </w:rPr>
        <w:t xml:space="preserve">13 </w:t>
      </w:r>
      <w:r w:rsidR="001B7DA7" w:rsidRPr="00AC2CD1">
        <w:rPr>
          <w:rFonts w:ascii="Tahoma" w:eastAsia="Times New Roman" w:hAnsi="Tahoma" w:cs="Tahoma"/>
          <w:kern w:val="0"/>
          <w:sz w:val="20"/>
          <w:szCs w:val="20"/>
          <w14:ligatures w14:val="none"/>
        </w:rPr>
        <w:t>You call me Teacher</w:t>
      </w:r>
      <w:r w:rsidR="001B7DA7" w:rsidRPr="00AC2CD1">
        <w:rPr>
          <w:rStyle w:val="FootnoteReference"/>
          <w:rFonts w:ascii="Tahoma" w:eastAsia="Times New Roman" w:hAnsi="Tahoma" w:cs="Tahoma"/>
          <w:kern w:val="0"/>
          <w:sz w:val="20"/>
          <w:szCs w:val="20"/>
          <w14:ligatures w14:val="none"/>
        </w:rPr>
        <w:footnoteReference w:id="2"/>
      </w:r>
      <w:r w:rsidR="001B7DA7" w:rsidRPr="00AC2CD1">
        <w:rPr>
          <w:rFonts w:ascii="Tahoma" w:eastAsia="Times New Roman" w:hAnsi="Tahoma" w:cs="Tahoma"/>
          <w:kern w:val="0"/>
          <w:sz w:val="20"/>
          <w:szCs w:val="20"/>
          <w14:ligatures w14:val="none"/>
        </w:rPr>
        <w:t xml:space="preserve"> and Lord, and you are right, for so I am. John 13:13</w:t>
      </w:r>
    </w:p>
    <w:p w14:paraId="5A928D80" w14:textId="2F74D081" w:rsidR="001B7DA7" w:rsidRPr="00AC2CD1" w:rsidRDefault="001B7DA7" w:rsidP="001B7DA7">
      <w:pPr>
        <w:spacing w:after="240"/>
        <w:rPr>
          <w:rFonts w:ascii="Tahoma" w:eastAsia="Times New Roman" w:hAnsi="Tahoma" w:cs="Tahoma"/>
          <w:kern w:val="0"/>
          <w:sz w:val="20"/>
          <w:szCs w:val="20"/>
          <w14:ligatures w14:val="none"/>
        </w:rPr>
      </w:pPr>
      <w:r w:rsidRPr="00AC2CD1">
        <w:rPr>
          <w:rFonts w:ascii="Tahoma" w:eastAsia="Times New Roman" w:hAnsi="Tahoma" w:cs="Tahoma"/>
          <w:kern w:val="0"/>
          <w:sz w:val="20"/>
          <w:szCs w:val="20"/>
          <w14:ligatures w14:val="none"/>
        </w:rPr>
        <w:t xml:space="preserve">° </w:t>
      </w:r>
      <w:r w:rsidRPr="00AC2CD1">
        <w:rPr>
          <w:rFonts w:ascii="Tahoma" w:eastAsia="Times New Roman" w:hAnsi="Tahoma" w:cs="Tahoma"/>
          <w:color w:val="000000"/>
          <w:kern w:val="0"/>
          <w:sz w:val="20"/>
          <w:szCs w:val="20"/>
          <w:vertAlign w:val="superscript"/>
          <w14:ligatures w14:val="none"/>
        </w:rPr>
        <w:t xml:space="preserve">4 </w:t>
      </w:r>
      <w:r w:rsidRPr="00AC2CD1">
        <w:rPr>
          <w:rFonts w:ascii="Tahoma" w:eastAsia="Times New Roman" w:hAnsi="Tahoma" w:cs="Tahoma"/>
          <w:kern w:val="0"/>
          <w:sz w:val="20"/>
          <w:szCs w:val="20"/>
          <w14:ligatures w14:val="none"/>
        </w:rPr>
        <w:t>For certain people have crept in unnoticed who long ago were designated for this condemnation, ungodly people, who pervert the grace of our God into sensuality and deny our only Master and Lord, Jesus Christ. Jude 1:4</w:t>
      </w:r>
    </w:p>
    <w:p w14:paraId="2F3DF1D0" w14:textId="4BCE8B1D" w:rsidR="00D915A5" w:rsidRPr="00AC2CD1" w:rsidRDefault="00D915A5" w:rsidP="002D3307">
      <w:pPr>
        <w:rPr>
          <w:rFonts w:ascii="Tahoma" w:eastAsia="Times New Roman" w:hAnsi="Tahoma" w:cs="Tahoma"/>
          <w:kern w:val="0"/>
          <w:sz w:val="20"/>
          <w:szCs w:val="20"/>
          <w14:ligatures w14:val="none"/>
        </w:rPr>
      </w:pPr>
      <w:r w:rsidRPr="00AC2CD1">
        <w:rPr>
          <w:rFonts w:ascii="Tahoma" w:eastAsia="Times New Roman" w:hAnsi="Tahoma" w:cs="Tahoma"/>
          <w:kern w:val="0"/>
          <w:sz w:val="20"/>
          <w:szCs w:val="20"/>
          <w14:ligatures w14:val="none"/>
        </w:rPr>
        <w:t xml:space="preserve">c. You have been </w:t>
      </w:r>
      <w:r w:rsidRPr="00AC2CD1">
        <w:rPr>
          <w:rFonts w:ascii="Tahoma" w:eastAsia="Times New Roman" w:hAnsi="Tahoma" w:cs="Tahoma"/>
          <w:kern w:val="0"/>
          <w:sz w:val="20"/>
          <w:szCs w:val="20"/>
          <w:u w:val="single"/>
          <w14:ligatures w14:val="none"/>
        </w:rPr>
        <w:t>set free</w:t>
      </w:r>
      <w:r w:rsidRPr="00AC2CD1">
        <w:rPr>
          <w:rFonts w:ascii="Tahoma" w:eastAsia="Times New Roman" w:hAnsi="Tahoma" w:cs="Tahoma"/>
          <w:kern w:val="0"/>
          <w:sz w:val="20"/>
          <w:szCs w:val="20"/>
          <w14:ligatures w14:val="none"/>
        </w:rPr>
        <w:t xml:space="preserve"> from sin</w:t>
      </w:r>
    </w:p>
    <w:p w14:paraId="33BEAAFD" w14:textId="7A1687A4" w:rsidR="00D915A5" w:rsidRPr="00AC2CD1" w:rsidRDefault="00D915A5" w:rsidP="002D3307">
      <w:pPr>
        <w:rPr>
          <w:rFonts w:ascii="Tahoma" w:eastAsia="Times New Roman" w:hAnsi="Tahoma" w:cs="Tahoma"/>
          <w:kern w:val="0"/>
          <w:sz w:val="20"/>
          <w:szCs w:val="20"/>
          <w14:ligatures w14:val="none"/>
        </w:rPr>
      </w:pPr>
      <w:r w:rsidRPr="00AC2CD1">
        <w:rPr>
          <w:rFonts w:ascii="Tahoma" w:eastAsia="Times New Roman" w:hAnsi="Tahoma" w:cs="Tahoma"/>
          <w:kern w:val="0"/>
          <w:sz w:val="20"/>
          <w:szCs w:val="20"/>
          <w14:ligatures w14:val="none"/>
        </w:rPr>
        <w:t>•</w:t>
      </w:r>
      <w:r w:rsidR="001B7DA7" w:rsidRPr="00AC2CD1">
        <w:rPr>
          <w:rFonts w:ascii="Tahoma" w:eastAsia="Times New Roman" w:hAnsi="Tahoma" w:cs="Tahoma"/>
          <w:kern w:val="0"/>
          <w:sz w:val="20"/>
          <w:szCs w:val="20"/>
          <w14:ligatures w14:val="none"/>
        </w:rPr>
        <w:t xml:space="preserve"> You have been set free from sin, not set free to sin. </w:t>
      </w:r>
      <w:r w:rsidR="00DD3DF8" w:rsidRPr="00AC2CD1">
        <w:rPr>
          <w:rFonts w:ascii="Tahoma" w:eastAsia="Times New Roman" w:hAnsi="Tahoma" w:cs="Tahoma"/>
          <w:kern w:val="0"/>
          <w:sz w:val="20"/>
          <w:szCs w:val="20"/>
          <w14:ligatures w14:val="none"/>
        </w:rPr>
        <w:t xml:space="preserve">You still have the sin nature and curse that goes a long with that sin, so you are responsible for those sins for your salvation after salvation. You are still </w:t>
      </w:r>
      <w:r w:rsidR="00DD3DF8" w:rsidRPr="00AC2CD1">
        <w:rPr>
          <w:rFonts w:ascii="Tahoma" w:eastAsia="Times New Roman" w:hAnsi="Tahoma" w:cs="Tahoma"/>
          <w:kern w:val="0"/>
          <w:sz w:val="20"/>
          <w:szCs w:val="20"/>
          <w14:ligatures w14:val="none"/>
        </w:rPr>
        <w:lastRenderedPageBreak/>
        <w:t>going to sin, but that’s not Jesus’ fault because you have a way out. Salvation is your responsibility to maintain.</w:t>
      </w:r>
    </w:p>
    <w:p w14:paraId="5F8D85A2" w14:textId="6A7A6559" w:rsidR="00DD3DF8" w:rsidRPr="00DD3DF8" w:rsidRDefault="00D915A5" w:rsidP="00DD3DF8">
      <w:pPr>
        <w:spacing w:after="240"/>
        <w:rPr>
          <w:rFonts w:ascii="Tahoma" w:eastAsia="Times New Roman" w:hAnsi="Tahoma" w:cs="Tahoma"/>
          <w:kern w:val="0"/>
          <w:sz w:val="20"/>
          <w:szCs w:val="20"/>
          <w14:ligatures w14:val="none"/>
        </w:rPr>
      </w:pPr>
      <w:r w:rsidRPr="00AC2CD1">
        <w:rPr>
          <w:rFonts w:ascii="Tahoma" w:eastAsia="Times New Roman" w:hAnsi="Tahoma" w:cs="Tahoma"/>
          <w:kern w:val="0"/>
          <w:sz w:val="20"/>
          <w:szCs w:val="20"/>
          <w14:ligatures w14:val="none"/>
        </w:rPr>
        <w:t>°</w:t>
      </w:r>
      <w:r w:rsidR="00DD3DF8" w:rsidRPr="00AC2CD1">
        <w:rPr>
          <w:rFonts w:ascii="Tahoma" w:eastAsia="Times New Roman" w:hAnsi="Tahoma" w:cs="Tahoma"/>
          <w:kern w:val="0"/>
          <w:sz w:val="20"/>
          <w:szCs w:val="20"/>
          <w14:ligatures w14:val="none"/>
        </w:rPr>
        <w:t xml:space="preserve"> </w:t>
      </w:r>
      <w:r w:rsidR="00DD3DF8" w:rsidRPr="00AC2CD1">
        <w:rPr>
          <w:rFonts w:ascii="Tahoma" w:eastAsia="Times New Roman" w:hAnsi="Tahoma" w:cs="Tahoma"/>
          <w:color w:val="000000"/>
          <w:kern w:val="0"/>
          <w:sz w:val="20"/>
          <w:szCs w:val="20"/>
          <w:vertAlign w:val="superscript"/>
          <w14:ligatures w14:val="none"/>
        </w:rPr>
        <w:t xml:space="preserve">12 </w:t>
      </w:r>
      <w:r w:rsidR="00DD3DF8" w:rsidRPr="00AC2CD1">
        <w:rPr>
          <w:rFonts w:ascii="Tahoma" w:eastAsia="Times New Roman" w:hAnsi="Tahoma" w:cs="Tahoma"/>
          <w:kern w:val="0"/>
          <w:sz w:val="20"/>
          <w:szCs w:val="20"/>
          <w14:ligatures w14:val="none"/>
        </w:rPr>
        <w:t xml:space="preserve">Therefore, my beloved, as you have always obeyed, so now, not only as in my presence but much more in my absence, work out your own salvation with fear and trembling, </w:t>
      </w:r>
      <w:r w:rsidR="00DD3DF8" w:rsidRPr="00AC2CD1">
        <w:rPr>
          <w:rFonts w:ascii="Tahoma" w:eastAsia="Times New Roman" w:hAnsi="Tahoma" w:cs="Tahoma"/>
          <w:color w:val="000000"/>
          <w:kern w:val="0"/>
          <w:sz w:val="20"/>
          <w:szCs w:val="20"/>
          <w:vertAlign w:val="superscript"/>
          <w14:ligatures w14:val="none"/>
        </w:rPr>
        <w:t xml:space="preserve">13 </w:t>
      </w:r>
      <w:r w:rsidR="00DD3DF8" w:rsidRPr="00AC2CD1">
        <w:rPr>
          <w:rFonts w:ascii="Tahoma" w:eastAsia="Times New Roman" w:hAnsi="Tahoma" w:cs="Tahoma"/>
          <w:kern w:val="0"/>
          <w:sz w:val="20"/>
          <w:szCs w:val="20"/>
          <w14:ligatures w14:val="none"/>
        </w:rPr>
        <w:t>for it is God who works in you, both to will and to work for his good pleasure. Philippians 2:12, 13</w:t>
      </w:r>
    </w:p>
    <w:bookmarkEnd w:id="0"/>
    <w:p w14:paraId="4C5DD62A" w14:textId="77777777" w:rsidR="00D915A5" w:rsidRPr="00D915A5" w:rsidRDefault="00D915A5" w:rsidP="002D3307">
      <w:pPr>
        <w:rPr>
          <w:rFonts w:ascii="Tahoma" w:eastAsia="Times New Roman" w:hAnsi="Tahoma" w:cs="Tahoma"/>
          <w:kern w:val="0"/>
          <w:sz w:val="20"/>
          <w:szCs w:val="20"/>
          <w14:ligatures w14:val="none"/>
        </w:rPr>
      </w:pPr>
    </w:p>
    <w:sectPr w:rsidR="00D915A5" w:rsidRPr="00D915A5" w:rsidSect="00B67D55">
      <w:headerReference w:type="default" r:id="rId7"/>
      <w:pgSz w:w="12240" w:h="15840"/>
      <w:pgMar w:top="162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05F099C" w14:textId="77777777" w:rsidR="00B25359" w:rsidRDefault="00B25359" w:rsidP="00B67D55">
      <w:pPr>
        <w:spacing w:after="0" w:line="240" w:lineRule="auto"/>
      </w:pPr>
      <w:r>
        <w:separator/>
      </w:r>
    </w:p>
  </w:endnote>
  <w:endnote w:type="continuationSeparator" w:id="0">
    <w:p w14:paraId="634834D6" w14:textId="77777777" w:rsidR="00B25359" w:rsidRDefault="00B25359" w:rsidP="00B67D5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77382E8" w14:textId="77777777" w:rsidR="00B25359" w:rsidRDefault="00B25359" w:rsidP="00B67D55">
      <w:pPr>
        <w:spacing w:after="0" w:line="240" w:lineRule="auto"/>
      </w:pPr>
      <w:r>
        <w:separator/>
      </w:r>
    </w:p>
  </w:footnote>
  <w:footnote w:type="continuationSeparator" w:id="0">
    <w:p w14:paraId="7FC41DA8" w14:textId="77777777" w:rsidR="00B25359" w:rsidRDefault="00B25359" w:rsidP="00B67D55">
      <w:pPr>
        <w:spacing w:after="0" w:line="240" w:lineRule="auto"/>
      </w:pPr>
      <w:r>
        <w:continuationSeparator/>
      </w:r>
    </w:p>
  </w:footnote>
  <w:footnote w:id="1">
    <w:p w14:paraId="22DE9768" w14:textId="10AC85B9" w:rsidR="009D47D4" w:rsidRDefault="009D47D4">
      <w:pPr>
        <w:pStyle w:val="FootnoteText"/>
      </w:pPr>
      <w:r>
        <w:rPr>
          <w:rStyle w:val="FootnoteReference"/>
        </w:rPr>
        <w:footnoteRef/>
      </w:r>
      <w:r>
        <w:t xml:space="preserve"> The KJV version translates the as being “lust”.</w:t>
      </w:r>
    </w:p>
  </w:footnote>
  <w:footnote w:id="2">
    <w:p w14:paraId="621912D5" w14:textId="469A9806" w:rsidR="001B7DA7" w:rsidRDefault="001B7DA7">
      <w:pPr>
        <w:pStyle w:val="FootnoteText"/>
      </w:pPr>
      <w:r>
        <w:rPr>
          <w:rStyle w:val="FootnoteReference"/>
        </w:rPr>
        <w:footnoteRef/>
      </w:r>
      <w:r>
        <w:t xml:space="preserve"> The KJV translates the as being “Master”.</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A21C7C" w14:textId="18702DE3" w:rsidR="00B67D55" w:rsidRPr="00B67D55" w:rsidRDefault="00B67D55" w:rsidP="00B67D55">
    <w:pPr>
      <w:pStyle w:val="Header"/>
      <w:jc w:val="center"/>
      <w:rPr>
        <w:rFonts w:ascii="Tahoma" w:hAnsi="Tahoma" w:cs="Tahoma"/>
        <w:sz w:val="20"/>
        <w:szCs w:val="20"/>
      </w:rPr>
    </w:pPr>
    <w:r w:rsidRPr="00B67D55">
      <w:rPr>
        <w:rFonts w:ascii="Tahoma" w:hAnsi="Tahoma" w:cs="Tahoma"/>
        <w:sz w:val="20"/>
        <w:szCs w:val="20"/>
      </w:rPr>
      <w:t xml:space="preserve">L21 – We do not have </w:t>
    </w:r>
    <w:r w:rsidR="00F54455" w:rsidRPr="00B67D55">
      <w:rPr>
        <w:rFonts w:ascii="Tahoma" w:hAnsi="Tahoma" w:cs="Tahoma"/>
        <w:sz w:val="20"/>
        <w:szCs w:val="20"/>
      </w:rPr>
      <w:t>permission</w:t>
    </w:r>
    <w:r w:rsidRPr="00B67D55">
      <w:rPr>
        <w:rFonts w:ascii="Tahoma" w:hAnsi="Tahoma" w:cs="Tahoma"/>
        <w:sz w:val="20"/>
        <w:szCs w:val="20"/>
      </w:rPr>
      <w:t xml:space="preserve"> to live in sin – pt. 1</w:t>
    </w:r>
  </w:p>
  <w:p w14:paraId="0F38FE0D" w14:textId="49BA98B2" w:rsidR="00B67D55" w:rsidRPr="00B67D55" w:rsidRDefault="00B67D55" w:rsidP="00B67D55">
    <w:pPr>
      <w:pStyle w:val="Header"/>
      <w:jc w:val="center"/>
      <w:rPr>
        <w:rFonts w:ascii="Tahoma" w:hAnsi="Tahoma" w:cs="Tahoma"/>
        <w:sz w:val="20"/>
        <w:szCs w:val="20"/>
      </w:rPr>
    </w:pPr>
    <w:r w:rsidRPr="00B67D55">
      <w:rPr>
        <w:rFonts w:ascii="Tahoma" w:hAnsi="Tahoma" w:cs="Tahoma"/>
        <w:sz w:val="20"/>
        <w:szCs w:val="20"/>
      </w:rPr>
      <w:t>Rom. 6:14-23</w:t>
    </w:r>
  </w:p>
  <w:p w14:paraId="4EDA7216" w14:textId="379733F7" w:rsidR="00B67D55" w:rsidRPr="00B67D55" w:rsidRDefault="00B67D55" w:rsidP="00B67D55">
    <w:pPr>
      <w:pStyle w:val="Header"/>
      <w:jc w:val="center"/>
      <w:rPr>
        <w:rFonts w:ascii="Tahoma" w:hAnsi="Tahoma" w:cs="Tahoma"/>
        <w:sz w:val="20"/>
        <w:szCs w:val="20"/>
      </w:rPr>
    </w:pPr>
    <w:r w:rsidRPr="00B67D55">
      <w:rPr>
        <w:rFonts w:ascii="Tahoma" w:hAnsi="Tahoma" w:cs="Tahoma"/>
        <w:sz w:val="20"/>
        <w:szCs w:val="20"/>
      </w:rPr>
      <w:t>(basic doctrine Repentance/</w:t>
    </w:r>
    <w:r w:rsidR="00ED69C4">
      <w:rPr>
        <w:rFonts w:ascii="Tahoma" w:hAnsi="Tahoma" w:cs="Tahoma"/>
        <w:sz w:val="20"/>
        <w:szCs w:val="20"/>
      </w:rPr>
      <w:t>Sin</w:t>
    </w:r>
    <w:r w:rsidRPr="00B67D55">
      <w:rPr>
        <w:rFonts w:ascii="Tahoma" w:hAnsi="Tahoma" w:cs="Tahoma"/>
        <w:sz w:val="20"/>
        <w:szCs w:val="20"/>
      </w:rPr>
      <w:t>)</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67D55"/>
    <w:rsid w:val="00065684"/>
    <w:rsid w:val="00067910"/>
    <w:rsid w:val="001965B9"/>
    <w:rsid w:val="001A05CC"/>
    <w:rsid w:val="001B7DA7"/>
    <w:rsid w:val="002D3307"/>
    <w:rsid w:val="00434509"/>
    <w:rsid w:val="00463420"/>
    <w:rsid w:val="004A4D21"/>
    <w:rsid w:val="005624EF"/>
    <w:rsid w:val="00630274"/>
    <w:rsid w:val="00676121"/>
    <w:rsid w:val="006C21B8"/>
    <w:rsid w:val="007A1469"/>
    <w:rsid w:val="00812C09"/>
    <w:rsid w:val="00857033"/>
    <w:rsid w:val="00891FCC"/>
    <w:rsid w:val="008D4859"/>
    <w:rsid w:val="008D76E6"/>
    <w:rsid w:val="009657B4"/>
    <w:rsid w:val="009D47D4"/>
    <w:rsid w:val="00A35381"/>
    <w:rsid w:val="00A51CE2"/>
    <w:rsid w:val="00AC2CD1"/>
    <w:rsid w:val="00AF012F"/>
    <w:rsid w:val="00B25359"/>
    <w:rsid w:val="00B67D55"/>
    <w:rsid w:val="00C14134"/>
    <w:rsid w:val="00CF1891"/>
    <w:rsid w:val="00D147B9"/>
    <w:rsid w:val="00D32457"/>
    <w:rsid w:val="00D915A5"/>
    <w:rsid w:val="00DD3DF8"/>
    <w:rsid w:val="00E23190"/>
    <w:rsid w:val="00E33AD9"/>
    <w:rsid w:val="00E92B11"/>
    <w:rsid w:val="00ED69C4"/>
    <w:rsid w:val="00F20729"/>
    <w:rsid w:val="00F23E7E"/>
    <w:rsid w:val="00F54455"/>
    <w:rsid w:val="00F63267"/>
    <w:rsid w:val="00FF4FB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B8396BA"/>
  <w15:chartTrackingRefBased/>
  <w15:docId w15:val="{F9C47DBE-1056-4BBC-BBB2-59A2FA35D3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B67D55"/>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B67D55"/>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B67D55"/>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B67D55"/>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B67D55"/>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B67D55"/>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B67D55"/>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B67D55"/>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B67D55"/>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67D55"/>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B67D55"/>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B67D55"/>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B67D55"/>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B67D55"/>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B67D55"/>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B67D55"/>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B67D55"/>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B67D55"/>
    <w:rPr>
      <w:rFonts w:eastAsiaTheme="majorEastAsia" w:cstheme="majorBidi"/>
      <w:color w:val="272727" w:themeColor="text1" w:themeTint="D8"/>
    </w:rPr>
  </w:style>
  <w:style w:type="paragraph" w:styleId="Title">
    <w:name w:val="Title"/>
    <w:basedOn w:val="Normal"/>
    <w:next w:val="Normal"/>
    <w:link w:val="TitleChar"/>
    <w:uiPriority w:val="10"/>
    <w:qFormat/>
    <w:rsid w:val="00B67D55"/>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B67D55"/>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B67D55"/>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B67D55"/>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B67D55"/>
    <w:pPr>
      <w:spacing w:before="160"/>
      <w:jc w:val="center"/>
    </w:pPr>
    <w:rPr>
      <w:i/>
      <w:iCs/>
      <w:color w:val="404040" w:themeColor="text1" w:themeTint="BF"/>
    </w:rPr>
  </w:style>
  <w:style w:type="character" w:customStyle="1" w:styleId="QuoteChar">
    <w:name w:val="Quote Char"/>
    <w:basedOn w:val="DefaultParagraphFont"/>
    <w:link w:val="Quote"/>
    <w:uiPriority w:val="29"/>
    <w:rsid w:val="00B67D55"/>
    <w:rPr>
      <w:i/>
      <w:iCs/>
      <w:color w:val="404040" w:themeColor="text1" w:themeTint="BF"/>
    </w:rPr>
  </w:style>
  <w:style w:type="paragraph" w:styleId="ListParagraph">
    <w:name w:val="List Paragraph"/>
    <w:basedOn w:val="Normal"/>
    <w:uiPriority w:val="34"/>
    <w:qFormat/>
    <w:rsid w:val="00B67D55"/>
    <w:pPr>
      <w:ind w:left="720"/>
      <w:contextualSpacing/>
    </w:pPr>
  </w:style>
  <w:style w:type="character" w:styleId="IntenseEmphasis">
    <w:name w:val="Intense Emphasis"/>
    <w:basedOn w:val="DefaultParagraphFont"/>
    <w:uiPriority w:val="21"/>
    <w:qFormat/>
    <w:rsid w:val="00B67D55"/>
    <w:rPr>
      <w:i/>
      <w:iCs/>
      <w:color w:val="0F4761" w:themeColor="accent1" w:themeShade="BF"/>
    </w:rPr>
  </w:style>
  <w:style w:type="paragraph" w:styleId="IntenseQuote">
    <w:name w:val="Intense Quote"/>
    <w:basedOn w:val="Normal"/>
    <w:next w:val="Normal"/>
    <w:link w:val="IntenseQuoteChar"/>
    <w:uiPriority w:val="30"/>
    <w:qFormat/>
    <w:rsid w:val="00B67D55"/>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B67D55"/>
    <w:rPr>
      <w:i/>
      <w:iCs/>
      <w:color w:val="0F4761" w:themeColor="accent1" w:themeShade="BF"/>
    </w:rPr>
  </w:style>
  <w:style w:type="character" w:styleId="IntenseReference">
    <w:name w:val="Intense Reference"/>
    <w:basedOn w:val="DefaultParagraphFont"/>
    <w:uiPriority w:val="32"/>
    <w:qFormat/>
    <w:rsid w:val="00B67D55"/>
    <w:rPr>
      <w:b/>
      <w:bCs/>
      <w:smallCaps/>
      <w:color w:val="0F4761" w:themeColor="accent1" w:themeShade="BF"/>
      <w:spacing w:val="5"/>
    </w:rPr>
  </w:style>
  <w:style w:type="paragraph" w:styleId="Header">
    <w:name w:val="header"/>
    <w:basedOn w:val="Normal"/>
    <w:link w:val="HeaderChar"/>
    <w:uiPriority w:val="99"/>
    <w:unhideWhenUsed/>
    <w:rsid w:val="00B67D55"/>
    <w:pPr>
      <w:tabs>
        <w:tab w:val="center" w:pos="4680"/>
        <w:tab w:val="right" w:pos="9360"/>
      </w:tabs>
      <w:spacing w:after="0" w:line="240" w:lineRule="auto"/>
    </w:pPr>
  </w:style>
  <w:style w:type="character" w:customStyle="1" w:styleId="HeaderChar">
    <w:name w:val="Header Char"/>
    <w:basedOn w:val="DefaultParagraphFont"/>
    <w:link w:val="Header"/>
    <w:uiPriority w:val="99"/>
    <w:rsid w:val="00B67D55"/>
  </w:style>
  <w:style w:type="paragraph" w:styleId="Footer">
    <w:name w:val="footer"/>
    <w:basedOn w:val="Normal"/>
    <w:link w:val="FooterChar"/>
    <w:uiPriority w:val="99"/>
    <w:unhideWhenUsed/>
    <w:rsid w:val="00B67D55"/>
    <w:pPr>
      <w:tabs>
        <w:tab w:val="center" w:pos="4680"/>
        <w:tab w:val="right" w:pos="9360"/>
      </w:tabs>
      <w:spacing w:after="0" w:line="240" w:lineRule="auto"/>
    </w:pPr>
  </w:style>
  <w:style w:type="character" w:customStyle="1" w:styleId="FooterChar">
    <w:name w:val="Footer Char"/>
    <w:basedOn w:val="DefaultParagraphFont"/>
    <w:link w:val="Footer"/>
    <w:uiPriority w:val="99"/>
    <w:rsid w:val="00B67D55"/>
  </w:style>
  <w:style w:type="paragraph" w:styleId="FootnoteText">
    <w:name w:val="footnote text"/>
    <w:basedOn w:val="Normal"/>
    <w:link w:val="FootnoteTextChar"/>
    <w:uiPriority w:val="99"/>
    <w:semiHidden/>
    <w:unhideWhenUsed/>
    <w:rsid w:val="009D47D4"/>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9D47D4"/>
    <w:rPr>
      <w:sz w:val="20"/>
      <w:szCs w:val="20"/>
    </w:rPr>
  </w:style>
  <w:style w:type="character" w:styleId="FootnoteReference">
    <w:name w:val="footnote reference"/>
    <w:basedOn w:val="DefaultParagraphFont"/>
    <w:uiPriority w:val="99"/>
    <w:semiHidden/>
    <w:unhideWhenUsed/>
    <w:rsid w:val="009D47D4"/>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25343578">
      <w:bodyDiv w:val="1"/>
      <w:marLeft w:val="0"/>
      <w:marRight w:val="0"/>
      <w:marTop w:val="0"/>
      <w:marBottom w:val="0"/>
      <w:divBdr>
        <w:top w:val="none" w:sz="0" w:space="0" w:color="auto"/>
        <w:left w:val="none" w:sz="0" w:space="0" w:color="auto"/>
        <w:bottom w:val="none" w:sz="0" w:space="0" w:color="auto"/>
        <w:right w:val="none" w:sz="0" w:space="0" w:color="auto"/>
      </w:divBdr>
    </w:div>
    <w:div w:id="257949958">
      <w:bodyDiv w:val="1"/>
      <w:marLeft w:val="0"/>
      <w:marRight w:val="0"/>
      <w:marTop w:val="0"/>
      <w:marBottom w:val="0"/>
      <w:divBdr>
        <w:top w:val="none" w:sz="0" w:space="0" w:color="auto"/>
        <w:left w:val="none" w:sz="0" w:space="0" w:color="auto"/>
        <w:bottom w:val="none" w:sz="0" w:space="0" w:color="auto"/>
        <w:right w:val="none" w:sz="0" w:space="0" w:color="auto"/>
      </w:divBdr>
    </w:div>
    <w:div w:id="400297345">
      <w:bodyDiv w:val="1"/>
      <w:marLeft w:val="0"/>
      <w:marRight w:val="0"/>
      <w:marTop w:val="0"/>
      <w:marBottom w:val="0"/>
      <w:divBdr>
        <w:top w:val="none" w:sz="0" w:space="0" w:color="auto"/>
        <w:left w:val="none" w:sz="0" w:space="0" w:color="auto"/>
        <w:bottom w:val="none" w:sz="0" w:space="0" w:color="auto"/>
        <w:right w:val="none" w:sz="0" w:space="0" w:color="auto"/>
      </w:divBdr>
    </w:div>
    <w:div w:id="558245453">
      <w:bodyDiv w:val="1"/>
      <w:marLeft w:val="0"/>
      <w:marRight w:val="0"/>
      <w:marTop w:val="0"/>
      <w:marBottom w:val="0"/>
      <w:divBdr>
        <w:top w:val="none" w:sz="0" w:space="0" w:color="auto"/>
        <w:left w:val="none" w:sz="0" w:space="0" w:color="auto"/>
        <w:bottom w:val="none" w:sz="0" w:space="0" w:color="auto"/>
        <w:right w:val="none" w:sz="0" w:space="0" w:color="auto"/>
      </w:divBdr>
    </w:div>
    <w:div w:id="732657062">
      <w:bodyDiv w:val="1"/>
      <w:marLeft w:val="0"/>
      <w:marRight w:val="0"/>
      <w:marTop w:val="0"/>
      <w:marBottom w:val="0"/>
      <w:divBdr>
        <w:top w:val="none" w:sz="0" w:space="0" w:color="auto"/>
        <w:left w:val="none" w:sz="0" w:space="0" w:color="auto"/>
        <w:bottom w:val="none" w:sz="0" w:space="0" w:color="auto"/>
        <w:right w:val="none" w:sz="0" w:space="0" w:color="auto"/>
      </w:divBdr>
    </w:div>
    <w:div w:id="1047140459">
      <w:bodyDiv w:val="1"/>
      <w:marLeft w:val="0"/>
      <w:marRight w:val="0"/>
      <w:marTop w:val="0"/>
      <w:marBottom w:val="0"/>
      <w:divBdr>
        <w:top w:val="none" w:sz="0" w:space="0" w:color="auto"/>
        <w:left w:val="none" w:sz="0" w:space="0" w:color="auto"/>
        <w:bottom w:val="none" w:sz="0" w:space="0" w:color="auto"/>
        <w:right w:val="none" w:sz="0" w:space="0" w:color="auto"/>
      </w:divBdr>
    </w:div>
    <w:div w:id="1201209382">
      <w:bodyDiv w:val="1"/>
      <w:marLeft w:val="0"/>
      <w:marRight w:val="0"/>
      <w:marTop w:val="0"/>
      <w:marBottom w:val="0"/>
      <w:divBdr>
        <w:top w:val="none" w:sz="0" w:space="0" w:color="auto"/>
        <w:left w:val="none" w:sz="0" w:space="0" w:color="auto"/>
        <w:bottom w:val="none" w:sz="0" w:space="0" w:color="auto"/>
        <w:right w:val="none" w:sz="0" w:space="0" w:color="auto"/>
      </w:divBdr>
    </w:div>
    <w:div w:id="1260983847">
      <w:bodyDiv w:val="1"/>
      <w:marLeft w:val="0"/>
      <w:marRight w:val="0"/>
      <w:marTop w:val="0"/>
      <w:marBottom w:val="0"/>
      <w:divBdr>
        <w:top w:val="none" w:sz="0" w:space="0" w:color="auto"/>
        <w:left w:val="none" w:sz="0" w:space="0" w:color="auto"/>
        <w:bottom w:val="none" w:sz="0" w:space="0" w:color="auto"/>
        <w:right w:val="none" w:sz="0" w:space="0" w:color="auto"/>
      </w:divBdr>
      <w:divsChild>
        <w:div w:id="1255942439">
          <w:marLeft w:val="0"/>
          <w:marRight w:val="0"/>
          <w:marTop w:val="120"/>
          <w:marBottom w:val="0"/>
          <w:divBdr>
            <w:top w:val="none" w:sz="0" w:space="0" w:color="auto"/>
            <w:left w:val="none" w:sz="0" w:space="0" w:color="auto"/>
            <w:bottom w:val="none" w:sz="0" w:space="0" w:color="auto"/>
            <w:right w:val="none" w:sz="0" w:space="0" w:color="auto"/>
          </w:divBdr>
        </w:div>
      </w:divsChild>
    </w:div>
    <w:div w:id="1507280243">
      <w:bodyDiv w:val="1"/>
      <w:marLeft w:val="0"/>
      <w:marRight w:val="0"/>
      <w:marTop w:val="0"/>
      <w:marBottom w:val="0"/>
      <w:divBdr>
        <w:top w:val="none" w:sz="0" w:space="0" w:color="auto"/>
        <w:left w:val="none" w:sz="0" w:space="0" w:color="auto"/>
        <w:bottom w:val="none" w:sz="0" w:space="0" w:color="auto"/>
        <w:right w:val="none" w:sz="0" w:space="0" w:color="auto"/>
      </w:divBdr>
    </w:div>
    <w:div w:id="1534996739">
      <w:bodyDiv w:val="1"/>
      <w:marLeft w:val="0"/>
      <w:marRight w:val="0"/>
      <w:marTop w:val="0"/>
      <w:marBottom w:val="0"/>
      <w:divBdr>
        <w:top w:val="none" w:sz="0" w:space="0" w:color="auto"/>
        <w:left w:val="none" w:sz="0" w:space="0" w:color="auto"/>
        <w:bottom w:val="none" w:sz="0" w:space="0" w:color="auto"/>
        <w:right w:val="none" w:sz="0" w:space="0" w:color="auto"/>
      </w:divBdr>
    </w:div>
    <w:div w:id="1794444042">
      <w:bodyDiv w:val="1"/>
      <w:marLeft w:val="0"/>
      <w:marRight w:val="0"/>
      <w:marTop w:val="0"/>
      <w:marBottom w:val="0"/>
      <w:divBdr>
        <w:top w:val="none" w:sz="0" w:space="0" w:color="auto"/>
        <w:left w:val="none" w:sz="0" w:space="0" w:color="auto"/>
        <w:bottom w:val="none" w:sz="0" w:space="0" w:color="auto"/>
        <w:right w:val="none" w:sz="0" w:space="0" w:color="auto"/>
      </w:divBdr>
    </w:div>
    <w:div w:id="1873034040">
      <w:bodyDiv w:val="1"/>
      <w:marLeft w:val="0"/>
      <w:marRight w:val="0"/>
      <w:marTop w:val="0"/>
      <w:marBottom w:val="0"/>
      <w:divBdr>
        <w:top w:val="none" w:sz="0" w:space="0" w:color="auto"/>
        <w:left w:val="none" w:sz="0" w:space="0" w:color="auto"/>
        <w:bottom w:val="none" w:sz="0" w:space="0" w:color="auto"/>
        <w:right w:val="none" w:sz="0" w:space="0" w:color="auto"/>
      </w:divBdr>
    </w:div>
    <w:div w:id="1914583306">
      <w:bodyDiv w:val="1"/>
      <w:marLeft w:val="0"/>
      <w:marRight w:val="0"/>
      <w:marTop w:val="0"/>
      <w:marBottom w:val="0"/>
      <w:divBdr>
        <w:top w:val="none" w:sz="0" w:space="0" w:color="auto"/>
        <w:left w:val="none" w:sz="0" w:space="0" w:color="auto"/>
        <w:bottom w:val="none" w:sz="0" w:space="0" w:color="auto"/>
        <w:right w:val="none" w:sz="0" w:space="0" w:color="auto"/>
      </w:divBdr>
    </w:div>
    <w:div w:id="21440785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F6ACA84-C3FF-4B74-9A5A-554843697CF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3052</TotalTime>
  <Pages>3</Pages>
  <Words>1160</Words>
  <Characters>4817</Characters>
  <Application>Microsoft Office Word</Application>
  <DocSecurity>0</DocSecurity>
  <Lines>107</Lines>
  <Paragraphs>45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5932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Northwest Free Will Baptist</dc:creator>
  <cp:keywords/>
  <dc:description/>
  <cp:lastModifiedBy>Northwest Free Will Baptist</cp:lastModifiedBy>
  <cp:revision>21</cp:revision>
  <dcterms:created xsi:type="dcterms:W3CDTF">2025-07-05T21:48:00Z</dcterms:created>
  <dcterms:modified xsi:type="dcterms:W3CDTF">2026-08-18T02:22:00Z</dcterms:modified>
</cp:coreProperties>
</file>